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E5" w:rsidRPr="000A19E5" w:rsidRDefault="000A19E5" w:rsidP="000A19E5">
      <w:pPr>
        <w:shd w:val="clear" w:color="auto" w:fill="F48A20"/>
        <w:spacing w:after="0" w:line="240" w:lineRule="auto"/>
        <w:textAlignment w:val="baseline"/>
        <w:rPr>
          <w:rFonts w:ascii="Verdana" w:eastAsia="Times New Roman" w:hAnsi="Verdana" w:cs="Times New Roman"/>
          <w:color w:val="FFFFFF"/>
          <w:sz w:val="27"/>
          <w:szCs w:val="27"/>
          <w:lang w:eastAsia="en-GB"/>
        </w:rPr>
      </w:pPr>
      <w:bookmarkStart w:id="0" w:name="_GoBack"/>
      <w:r w:rsidRPr="000A19E5">
        <w:rPr>
          <w:rFonts w:ascii="Verdana" w:eastAsia="Times New Roman" w:hAnsi="Verdana" w:cs="Times New Roman"/>
          <w:noProof/>
          <w:color w:val="FFFFFF"/>
          <w:sz w:val="27"/>
          <w:szCs w:val="27"/>
          <w:lang w:eastAsia="en-GB"/>
        </w:rPr>
        <w:drawing>
          <wp:inline distT="0" distB="0" distL="0" distR="0">
            <wp:extent cx="5800725" cy="3990975"/>
            <wp:effectExtent l="0" t="0" r="9525" b="9525"/>
            <wp:docPr id="1" name="Picture 1" descr="Introducing...Wild World Hero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ing...Wild World Heroes!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0725" cy="3990975"/>
                    </a:xfrm>
                    <a:prstGeom prst="rect">
                      <a:avLst/>
                    </a:prstGeom>
                    <a:noFill/>
                    <a:ln>
                      <a:noFill/>
                    </a:ln>
                  </pic:spPr>
                </pic:pic>
              </a:graphicData>
            </a:graphic>
          </wp:inline>
        </w:drawing>
      </w:r>
      <w:bookmarkEnd w:id="0"/>
    </w:p>
    <w:p w:rsidR="00F5489D" w:rsidRPr="00F5489D" w:rsidRDefault="00A5164B" w:rsidP="00F5489D">
      <w:pPr>
        <w:shd w:val="clear" w:color="auto" w:fill="F48A20"/>
        <w:spacing w:beforeAutospacing="1" w:after="0" w:afterAutospacing="1" w:line="240" w:lineRule="auto"/>
        <w:jc w:val="center"/>
        <w:textAlignment w:val="baseline"/>
        <w:rPr>
          <w:rFonts w:ascii="Arial" w:eastAsia="Times New Roman" w:hAnsi="Arial" w:cs="Arial"/>
          <w:b/>
          <w:bCs/>
          <w:color w:val="FFFFFF"/>
          <w:sz w:val="32"/>
          <w:szCs w:val="32"/>
          <w:lang w:eastAsia="en-GB"/>
        </w:rPr>
      </w:pPr>
      <w:r w:rsidRPr="00F5489D">
        <w:rPr>
          <w:rFonts w:ascii="Arial" w:eastAsia="Times New Roman" w:hAnsi="Arial" w:cs="Arial"/>
          <w:b/>
          <w:bCs/>
          <w:color w:val="FFFFFF"/>
          <w:sz w:val="32"/>
          <w:szCs w:val="32"/>
          <w:lang w:eastAsia="en-GB"/>
        </w:rPr>
        <w:t>Introducing the Summer Reading Challenge 2021</w:t>
      </w:r>
      <w:r w:rsidR="00F5489D">
        <w:rPr>
          <w:rFonts w:ascii="Arial" w:eastAsia="Times New Roman" w:hAnsi="Arial" w:cs="Arial"/>
          <w:b/>
          <w:bCs/>
          <w:color w:val="FFFFFF"/>
          <w:sz w:val="32"/>
          <w:szCs w:val="32"/>
          <w:lang w:eastAsia="en-GB"/>
        </w:rPr>
        <w:t xml:space="preserve">         </w:t>
      </w:r>
    </w:p>
    <w:p w:rsidR="000A19E5" w:rsidRDefault="00BE21CE"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sidRPr="00BE21CE">
        <w:rPr>
          <w:rFonts w:ascii="Arial" w:eastAsia="Times New Roman" w:hAnsi="Arial" w:cs="Arial"/>
          <w:color w:val="FFFFFF"/>
          <w:sz w:val="27"/>
          <w:szCs w:val="27"/>
          <w:lang w:eastAsia="en-GB"/>
        </w:rPr>
        <w:t>Wild World Heroes, Summer Reading Challenge 2021; a celebration of nature and action for the environment, in partnership with WWF UK.</w:t>
      </w:r>
    </w:p>
    <w:p w:rsidR="00F5489D" w:rsidRP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bCs/>
          <w:color w:val="FFFFFF"/>
          <w:sz w:val="27"/>
          <w:szCs w:val="27"/>
          <w:lang w:eastAsia="en-GB"/>
        </w:rPr>
        <w:t>Arriving o</w:t>
      </w:r>
      <w:r w:rsidRPr="00F5489D">
        <w:rPr>
          <w:rFonts w:ascii="Arial" w:eastAsia="Times New Roman" w:hAnsi="Arial" w:cs="Arial"/>
          <w:bCs/>
          <w:color w:val="FFFFFF"/>
          <w:sz w:val="27"/>
          <w:szCs w:val="27"/>
          <w:lang w:eastAsia="en-GB"/>
        </w:rPr>
        <w:t>nline and in libraries across Northern Ireland this summer</w:t>
      </w:r>
      <w:r>
        <w:rPr>
          <w:rFonts w:ascii="Arial" w:eastAsia="Times New Roman" w:hAnsi="Arial" w:cs="Arial"/>
          <w:bCs/>
          <w:color w:val="FFFFFF"/>
          <w:sz w:val="27"/>
          <w:szCs w:val="27"/>
          <w:lang w:eastAsia="en-GB"/>
        </w:rPr>
        <w:t>.</w:t>
      </w:r>
    </w:p>
    <w:p w:rsidR="00A5164B" w:rsidRPr="00A5164B" w:rsidRDefault="00F5489D" w:rsidP="00A5164B">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t>What’s it all about?</w:t>
      </w:r>
    </w:p>
    <w:p w:rsidR="00A5164B" w:rsidRDefault="00A5164B"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Children age 4-11 can join the</w:t>
      </w:r>
      <w:r w:rsidR="00F5489D">
        <w:rPr>
          <w:rFonts w:ascii="Arial" w:eastAsia="Times New Roman" w:hAnsi="Arial" w:cs="Arial"/>
          <w:color w:val="FFFFFF"/>
          <w:sz w:val="27"/>
          <w:szCs w:val="27"/>
          <w:lang w:eastAsia="en-GB"/>
        </w:rPr>
        <w:t xml:space="preserve"> Wild World Heroes</w:t>
      </w:r>
      <w:r>
        <w:rPr>
          <w:rFonts w:ascii="Arial" w:eastAsia="Times New Roman" w:hAnsi="Arial" w:cs="Arial"/>
          <w:color w:val="FFFFFF"/>
          <w:sz w:val="27"/>
          <w:szCs w:val="27"/>
          <w:lang w:eastAsia="en-GB"/>
        </w:rPr>
        <w:t xml:space="preserve"> </w:t>
      </w:r>
      <w:r w:rsidR="00F5489D">
        <w:rPr>
          <w:rFonts w:ascii="Arial" w:eastAsia="Times New Roman" w:hAnsi="Arial" w:cs="Arial"/>
          <w:color w:val="FFFFFF"/>
          <w:sz w:val="27"/>
          <w:szCs w:val="27"/>
          <w:lang w:eastAsia="en-GB"/>
        </w:rPr>
        <w:t>for this year’s Summer Reading C</w:t>
      </w:r>
      <w:r>
        <w:rPr>
          <w:rFonts w:ascii="Arial" w:eastAsia="Times New Roman" w:hAnsi="Arial" w:cs="Arial"/>
          <w:color w:val="FFFFFF"/>
          <w:sz w:val="27"/>
          <w:szCs w:val="27"/>
          <w:lang w:eastAsia="en-GB"/>
        </w:rPr>
        <w:t xml:space="preserve">hallenge to discover how they can make a difference </w:t>
      </w:r>
      <w:r w:rsidR="00F5489D">
        <w:rPr>
          <w:rFonts w:ascii="Arial" w:eastAsia="Times New Roman" w:hAnsi="Arial" w:cs="Arial"/>
          <w:color w:val="FFFFFF"/>
          <w:sz w:val="27"/>
          <w:szCs w:val="27"/>
          <w:lang w:eastAsia="en-GB"/>
        </w:rPr>
        <w:t>to the environment and be inspired to stand up for the planet. There will be</w:t>
      </w:r>
      <w:r>
        <w:rPr>
          <w:rFonts w:ascii="Arial" w:eastAsia="Times New Roman" w:hAnsi="Arial" w:cs="Arial"/>
          <w:color w:val="FFFFFF"/>
          <w:sz w:val="27"/>
          <w:szCs w:val="27"/>
          <w:lang w:eastAsia="en-GB"/>
        </w:rPr>
        <w:t xml:space="preserve"> </w:t>
      </w:r>
      <w:r w:rsidR="00F5489D">
        <w:rPr>
          <w:rFonts w:ascii="Arial" w:eastAsia="Times New Roman" w:hAnsi="Arial" w:cs="Arial"/>
          <w:color w:val="FFFFFF"/>
          <w:sz w:val="27"/>
          <w:szCs w:val="27"/>
          <w:lang w:eastAsia="en-GB"/>
        </w:rPr>
        <w:t>amazing books, awesome rewards and plenty of ideas</w:t>
      </w:r>
      <w:r w:rsidR="00AD2B98">
        <w:rPr>
          <w:rFonts w:ascii="Arial" w:eastAsia="Times New Roman" w:hAnsi="Arial" w:cs="Arial"/>
          <w:color w:val="FFFFFF"/>
          <w:sz w:val="27"/>
          <w:szCs w:val="27"/>
          <w:lang w:eastAsia="en-GB"/>
        </w:rPr>
        <w:t xml:space="preserve"> too</w:t>
      </w:r>
      <w:r w:rsidR="00F5489D">
        <w:rPr>
          <w:rFonts w:ascii="Arial" w:eastAsia="Times New Roman" w:hAnsi="Arial" w:cs="Arial"/>
          <w:color w:val="FFFFFF"/>
          <w:sz w:val="27"/>
          <w:szCs w:val="27"/>
          <w:lang w:eastAsia="en-GB"/>
        </w:rPr>
        <w:t>!</w:t>
      </w:r>
    </w:p>
    <w:p w:rsidR="00F5489D" w:rsidRP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sidRPr="00F5489D">
        <w:rPr>
          <w:rFonts w:ascii="Arial" w:eastAsia="Times New Roman" w:hAnsi="Arial" w:cs="Arial"/>
          <w:b/>
          <w:color w:val="FFFFFF"/>
          <w:sz w:val="32"/>
          <w:szCs w:val="32"/>
          <w:lang w:eastAsia="en-GB"/>
        </w:rPr>
        <w:t>How does it work?</w:t>
      </w:r>
    </w:p>
    <w:p w:rsid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 Summer Reading Challenge will take place from 19 June until 18 September. Children can sign-up</w:t>
      </w:r>
      <w:r w:rsidR="000A331C">
        <w:rPr>
          <w:rFonts w:ascii="Arial" w:eastAsia="Times New Roman" w:hAnsi="Arial" w:cs="Arial"/>
          <w:color w:val="FFFFFF"/>
          <w:sz w:val="27"/>
          <w:szCs w:val="27"/>
          <w:lang w:eastAsia="en-GB"/>
        </w:rPr>
        <w:t xml:space="preserve"> at their local library, choose their reading goal and then read any books to collect special stickers and other rewards along the way – all for </w:t>
      </w:r>
      <w:r w:rsidR="000A331C" w:rsidRPr="000A331C">
        <w:rPr>
          <w:rFonts w:ascii="Arial" w:eastAsia="Times New Roman" w:hAnsi="Arial" w:cs="Arial"/>
          <w:b/>
          <w:color w:val="FFFFFF"/>
          <w:sz w:val="27"/>
          <w:szCs w:val="27"/>
          <w:lang w:eastAsia="en-GB"/>
        </w:rPr>
        <w:t>FREE</w:t>
      </w:r>
      <w:r w:rsidR="000A331C">
        <w:rPr>
          <w:rFonts w:ascii="Arial" w:eastAsia="Times New Roman" w:hAnsi="Arial" w:cs="Arial"/>
          <w:b/>
          <w:color w:val="FFFFFF"/>
          <w:sz w:val="27"/>
          <w:szCs w:val="27"/>
          <w:lang w:eastAsia="en-GB"/>
        </w:rPr>
        <w:t xml:space="preserve">. </w:t>
      </w:r>
      <w:r w:rsidR="000A331C">
        <w:rPr>
          <w:rFonts w:ascii="Arial" w:eastAsia="Times New Roman" w:hAnsi="Arial" w:cs="Arial"/>
          <w:color w:val="FFFFFF"/>
          <w:sz w:val="27"/>
          <w:szCs w:val="27"/>
          <w:lang w:eastAsia="en-GB"/>
        </w:rPr>
        <w:t>There is a digital platform too so the fun can carry on at home.</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lastRenderedPageBreak/>
        <w:t>Everyone who completes their personal challenge will receive a certificate and medal.</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Events and activities will take place throughout the summer online and possible face-to-face depending on guidelines issued by the Northern Ireland Executive.</w:t>
      </w:r>
    </w:p>
    <w:p w:rsidR="000A331C" w:rsidRDefault="000A331C" w:rsidP="00F5489D">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t>Why should children take part?</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Children’s reading can ‘dip’ during the long summer holidays if they do not have regular access to books and encouragement to read for pleasure.</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 Reading Agency’s annual Summer Reading Challenge really helps by getting over 700,000 regularly into libraries over the summer, with thousands more taking part online.</w:t>
      </w:r>
    </w:p>
    <w:p w:rsidR="000A331C" w:rsidRDefault="000A331C" w:rsidP="00997400">
      <w:pPr>
        <w:shd w:val="clear" w:color="auto" w:fill="FF8029"/>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There is no other free reading activity that involves so many children, introduces families to their library, encourages children to read books freely and independently and is endorsed by parents and children.</w:t>
      </w:r>
    </w:p>
    <w:p w:rsidR="00B262AD" w:rsidRDefault="00B262AD" w:rsidP="00997400">
      <w:pPr>
        <w:shd w:val="clear" w:color="auto" w:fill="FF8029"/>
        <w:spacing w:beforeAutospacing="1" w:after="0" w:afterAutospacing="1" w:line="240" w:lineRule="auto"/>
        <w:jc w:val="center"/>
        <w:textAlignment w:val="baseline"/>
        <w:rPr>
          <w:rFonts w:ascii="Arial" w:eastAsia="Times New Roman" w:hAnsi="Arial" w:cs="Arial"/>
          <w:color w:val="FFFFFF"/>
          <w:sz w:val="27"/>
          <w:szCs w:val="27"/>
          <w:lang w:eastAsia="en-GB"/>
        </w:rPr>
      </w:pPr>
    </w:p>
    <w:p w:rsidR="00B262AD" w:rsidRDefault="00B262AD" w:rsidP="00997400">
      <w:pPr>
        <w:pStyle w:val="NormalWeb"/>
        <w:shd w:val="clear" w:color="auto" w:fill="FF8029"/>
        <w:rPr>
          <w:rFonts w:ascii="Arial" w:hAnsi="Arial" w:cs="Arial"/>
          <w:color w:val="1F497D"/>
        </w:rPr>
      </w:pPr>
      <w:r>
        <w:rPr>
          <w:rFonts w:ascii="Arial" w:hAnsi="Arial" w:cs="Arial"/>
        </w:rPr>
        <w:t xml:space="preserve">Call us: </w:t>
      </w:r>
      <w:r>
        <w:rPr>
          <w:rFonts w:ascii="Segoe UI" w:hAnsi="Segoe UI" w:cs="Segoe UI"/>
        </w:rPr>
        <w:br/>
      </w:r>
      <w:r>
        <w:rPr>
          <w:rFonts w:ascii="Arial" w:hAnsi="Arial" w:cs="Arial"/>
        </w:rPr>
        <w:t xml:space="preserve">0345 450 4580      |     </w:t>
      </w:r>
      <w:hyperlink r:id="rId5" w:history="1">
        <w:r>
          <w:rPr>
            <w:rStyle w:val="Hyperlink"/>
            <w:rFonts w:ascii="Arial" w:hAnsi="Arial" w:cs="Arial"/>
          </w:rPr>
          <w:t>Find your nearest library</w:t>
        </w:r>
      </w:hyperlink>
      <w:r>
        <w:rPr>
          <w:rFonts w:ascii="Arial" w:hAnsi="Arial" w:cs="Arial"/>
        </w:rPr>
        <w:t xml:space="preserve">      |    </w:t>
      </w:r>
      <w:hyperlink r:id="rId6" w:history="1">
        <w:r>
          <w:rPr>
            <w:rStyle w:val="Hyperlink"/>
            <w:rFonts w:ascii="Arial" w:hAnsi="Arial" w:cs="Arial"/>
          </w:rPr>
          <w:t>Send us a message</w:t>
        </w:r>
      </w:hyperlink>
      <w:r>
        <w:rPr>
          <w:rFonts w:ascii="Arial" w:hAnsi="Arial" w:cs="Arial"/>
        </w:rPr>
        <w:t xml:space="preserve"> </w:t>
      </w:r>
    </w:p>
    <w:p w:rsidR="00E907EC" w:rsidRPr="00E907EC" w:rsidRDefault="00B262AD" w:rsidP="00E907EC">
      <w:pPr>
        <w:pStyle w:val="NormalWeb"/>
        <w:shd w:val="clear" w:color="auto" w:fill="FF8029"/>
        <w:rPr>
          <w:rFonts w:ascii="Arial" w:hAnsi="Arial" w:cs="Arial"/>
          <w:color w:val="1F497D"/>
        </w:rPr>
      </w:pPr>
      <w:r>
        <w:rPr>
          <w:rFonts w:ascii="Arial" w:hAnsi="Arial" w:cs="Arial"/>
          <w:noProof/>
          <w:color w:val="1F497D"/>
        </w:rPr>
        <w:drawing>
          <wp:inline distT="0" distB="0" distL="0" distR="0">
            <wp:extent cx="419100" cy="419100"/>
            <wp:effectExtent l="0" t="0" r="0" b="0"/>
            <wp:docPr id="9" name="Picture 9" descr="cid:image008.png@01D74CC3.715E2D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74CC3.715E2D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28625" cy="428625"/>
            <wp:effectExtent l="0" t="0" r="9525" b="9525"/>
            <wp:docPr id="8" name="Picture 8" descr="cid:image009.jpg@01D74CC3.715E2D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jpg@01D74CC3.715E2D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19100" cy="419100"/>
            <wp:effectExtent l="0" t="0" r="0" b="0"/>
            <wp:docPr id="7" name="Picture 7" descr="cid:image010.jpg@01D74CC3.715E2D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74CC3.715E2D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38150" cy="438150"/>
            <wp:effectExtent l="0" t="0" r="0" b="0"/>
            <wp:docPr id="6" name="Picture 6" descr="cid:image011.jpg@01D74CC3.715E2D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74CC3.715E2D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AF6E92" w:rsidRDefault="00AF6E92"/>
    <w:sectPr w:rsidR="00AF6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E5"/>
    <w:rsid w:val="000A19E5"/>
    <w:rsid w:val="000A331C"/>
    <w:rsid w:val="00541EF9"/>
    <w:rsid w:val="00604084"/>
    <w:rsid w:val="00616F16"/>
    <w:rsid w:val="007223EF"/>
    <w:rsid w:val="00755362"/>
    <w:rsid w:val="00997400"/>
    <w:rsid w:val="00A27BCE"/>
    <w:rsid w:val="00A5164B"/>
    <w:rsid w:val="00AD2B98"/>
    <w:rsid w:val="00AF6E92"/>
    <w:rsid w:val="00B262AD"/>
    <w:rsid w:val="00BE21CE"/>
    <w:rsid w:val="00E907EC"/>
    <w:rsid w:val="00EF02AC"/>
    <w:rsid w:val="00EF2C85"/>
    <w:rsid w:val="00F5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8DE1A-DCE1-4A89-9B1D-B4736FA4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A19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9E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A19E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A1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0A19E5"/>
  </w:style>
  <w:style w:type="character" w:styleId="Hyperlink">
    <w:name w:val="Hyperlink"/>
    <w:basedOn w:val="DefaultParagraphFont"/>
    <w:uiPriority w:val="99"/>
    <w:unhideWhenUsed/>
    <w:rsid w:val="000A19E5"/>
    <w:rPr>
      <w:color w:val="0000FF"/>
      <w:u w:val="single"/>
    </w:rPr>
  </w:style>
  <w:style w:type="paragraph" w:customStyle="1" w:styleId="Default">
    <w:name w:val="Default"/>
    <w:rsid w:val="00A516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613">
      <w:bodyDiv w:val="1"/>
      <w:marLeft w:val="0"/>
      <w:marRight w:val="0"/>
      <w:marTop w:val="0"/>
      <w:marBottom w:val="0"/>
      <w:divBdr>
        <w:top w:val="none" w:sz="0" w:space="0" w:color="auto"/>
        <w:left w:val="none" w:sz="0" w:space="0" w:color="auto"/>
        <w:bottom w:val="none" w:sz="0" w:space="0" w:color="auto"/>
        <w:right w:val="none" w:sz="0" w:space="0" w:color="auto"/>
      </w:divBdr>
    </w:div>
    <w:div w:id="559051777">
      <w:bodyDiv w:val="1"/>
      <w:marLeft w:val="0"/>
      <w:marRight w:val="0"/>
      <w:marTop w:val="0"/>
      <w:marBottom w:val="0"/>
      <w:divBdr>
        <w:top w:val="none" w:sz="0" w:space="0" w:color="auto"/>
        <w:left w:val="none" w:sz="0" w:space="0" w:color="auto"/>
        <w:bottom w:val="none" w:sz="0" w:space="0" w:color="auto"/>
        <w:right w:val="none" w:sz="0" w:space="0" w:color="auto"/>
      </w:divBdr>
      <w:divsChild>
        <w:div w:id="356397630">
          <w:marLeft w:val="0"/>
          <w:marRight w:val="0"/>
          <w:marTop w:val="0"/>
          <w:marBottom w:val="0"/>
          <w:divBdr>
            <w:top w:val="none" w:sz="0" w:space="0" w:color="auto"/>
            <w:left w:val="none" w:sz="0" w:space="0" w:color="auto"/>
            <w:bottom w:val="none" w:sz="0" w:space="0" w:color="auto"/>
            <w:right w:val="none" w:sz="0" w:space="0" w:color="auto"/>
          </w:divBdr>
          <w:divsChild>
            <w:div w:id="1272782580">
              <w:marLeft w:val="0"/>
              <w:marRight w:val="0"/>
              <w:marTop w:val="100"/>
              <w:marBottom w:val="100"/>
              <w:divBdr>
                <w:top w:val="none" w:sz="0" w:space="0" w:color="auto"/>
                <w:left w:val="none" w:sz="0" w:space="0" w:color="auto"/>
                <w:bottom w:val="none" w:sz="0" w:space="0" w:color="auto"/>
                <w:right w:val="none" w:sz="0" w:space="0" w:color="auto"/>
              </w:divBdr>
              <w:divsChild>
                <w:div w:id="1371101832">
                  <w:marLeft w:val="0"/>
                  <w:marRight w:val="0"/>
                  <w:marTop w:val="0"/>
                  <w:marBottom w:val="0"/>
                  <w:divBdr>
                    <w:top w:val="none" w:sz="0" w:space="0" w:color="auto"/>
                    <w:left w:val="none" w:sz="0" w:space="0" w:color="auto"/>
                    <w:bottom w:val="none" w:sz="0" w:space="0" w:color="auto"/>
                    <w:right w:val="none" w:sz="0" w:space="0" w:color="auto"/>
                  </w:divBdr>
                  <w:divsChild>
                    <w:div w:id="254751373">
                      <w:marLeft w:val="0"/>
                      <w:marRight w:val="0"/>
                      <w:marTop w:val="0"/>
                      <w:marBottom w:val="0"/>
                      <w:divBdr>
                        <w:top w:val="none" w:sz="0" w:space="0" w:color="auto"/>
                        <w:left w:val="none" w:sz="0" w:space="0" w:color="auto"/>
                        <w:bottom w:val="none" w:sz="0" w:space="0" w:color="auto"/>
                        <w:right w:val="none" w:sz="0" w:space="0" w:color="auto"/>
                      </w:divBdr>
                      <w:divsChild>
                        <w:div w:id="21142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164">
          <w:marLeft w:val="0"/>
          <w:marRight w:val="0"/>
          <w:marTop w:val="0"/>
          <w:marBottom w:val="0"/>
          <w:divBdr>
            <w:top w:val="none" w:sz="0" w:space="0" w:color="auto"/>
            <w:left w:val="none" w:sz="0" w:space="0" w:color="auto"/>
            <w:bottom w:val="none" w:sz="0" w:space="0" w:color="auto"/>
            <w:right w:val="none" w:sz="0" w:space="0" w:color="auto"/>
          </w:divBdr>
        </w:div>
      </w:divsChild>
    </w:div>
    <w:div w:id="20885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librariesni/" TargetMode="External"/><Relationship Id="rId18" Type="http://schemas.openxmlformats.org/officeDocument/2006/relationships/image" Target="cid:image011.jpg@01D74CC3.715E2D10" TargetMode="External"/><Relationship Id="rId3" Type="http://schemas.openxmlformats.org/officeDocument/2006/relationships/webSettings" Target="webSettings.xml"/><Relationship Id="rId7" Type="http://schemas.openxmlformats.org/officeDocument/2006/relationships/hyperlink" Target="https://www.facebook.com/LibrariesNorthernIreland" TargetMode="External"/><Relationship Id="rId12" Type="http://schemas.openxmlformats.org/officeDocument/2006/relationships/image" Target="cid:image009.jpg@01D74CC3.715E2D10"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youtube.com/librariesn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brariesni.org.uk/contact-us/" TargetMode="External"/><Relationship Id="rId11" Type="http://schemas.openxmlformats.org/officeDocument/2006/relationships/image" Target="media/image3.jpeg"/><Relationship Id="rId5" Type="http://schemas.openxmlformats.org/officeDocument/2006/relationships/hyperlink" Target="https://www.librariesni.org.uk/Libraries/" TargetMode="External"/><Relationship Id="rId15" Type="http://schemas.openxmlformats.org/officeDocument/2006/relationships/image" Target="cid:image010.jpg@01D74CC3.715E2D10" TargetMode="External"/><Relationship Id="rId10" Type="http://schemas.openxmlformats.org/officeDocument/2006/relationships/hyperlink" Target="https://twitter.com/librariesni"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8.png@01D74CC3.715E2D1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Libraries NI</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Christie</dc:creator>
  <cp:keywords/>
  <dc:description/>
  <cp:lastModifiedBy>M BACHETA</cp:lastModifiedBy>
  <cp:revision>2</cp:revision>
  <dcterms:created xsi:type="dcterms:W3CDTF">2021-06-24T10:27:00Z</dcterms:created>
  <dcterms:modified xsi:type="dcterms:W3CDTF">2021-06-24T10:27:00Z</dcterms:modified>
</cp:coreProperties>
</file>