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6F2" w:rsidRDefault="002B09B1">
      <w:r w:rsidRPr="002B09B1">
        <w:rPr>
          <w:noProof/>
          <w:lang w:eastAsia="en-GB"/>
        </w:rPr>
        <w:drawing>
          <wp:inline distT="0" distB="0" distL="0" distR="0">
            <wp:extent cx="5731510" cy="1474027"/>
            <wp:effectExtent l="0" t="0" r="2540" b="0"/>
            <wp:docPr id="1" name="Picture 1" descr="C:\Users\akerr151\AppData\Local\Packages\Microsoft.MicrosoftEdge_8wekyb3d8bbwe\TempState\Download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err151\AppData\Local\Packages\Microsoft.MicrosoftEdge_8wekyb3d8bbwe\TempState\Downloads\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474027"/>
                    </a:xfrm>
                    <a:prstGeom prst="rect">
                      <a:avLst/>
                    </a:prstGeom>
                    <a:noFill/>
                    <a:ln>
                      <a:noFill/>
                    </a:ln>
                  </pic:spPr>
                </pic:pic>
              </a:graphicData>
            </a:graphic>
          </wp:inline>
        </w:drawing>
      </w:r>
    </w:p>
    <w:p w:rsidR="00A4225D" w:rsidRPr="00A4225D" w:rsidRDefault="00A4225D" w:rsidP="00A4225D">
      <w:pPr>
        <w:spacing w:after="0" w:line="240" w:lineRule="auto"/>
        <w:rPr>
          <w:rFonts w:ascii="Calibri" w:eastAsia="Times New Roman" w:hAnsi="Calibri" w:cs="Calibri"/>
          <w:color w:val="323130"/>
          <w:lang w:eastAsia="en-GB"/>
        </w:rPr>
      </w:pPr>
      <w:r w:rsidRPr="00A4225D">
        <w:rPr>
          <w:rFonts w:ascii="Arial" w:eastAsia="Times New Roman" w:hAnsi="Arial" w:cs="Arial"/>
          <w:color w:val="323130"/>
          <w:sz w:val="24"/>
          <w:szCs w:val="24"/>
          <w:bdr w:val="none" w:sz="0" w:space="0" w:color="auto" w:frame="1"/>
          <w:lang w:eastAsia="en-GB"/>
        </w:rPr>
        <w:t xml:space="preserve">I’m delighted to let you know that Book Week NI will take place during </w:t>
      </w:r>
      <w:r w:rsidRPr="00A4225D">
        <w:rPr>
          <w:rFonts w:ascii="Arial" w:eastAsia="Times New Roman" w:hAnsi="Arial" w:cs="Arial"/>
          <w:b/>
          <w:bCs/>
          <w:color w:val="323130"/>
          <w:sz w:val="24"/>
          <w:szCs w:val="24"/>
          <w:bdr w:val="none" w:sz="0" w:space="0" w:color="auto" w:frame="1"/>
          <w:lang w:eastAsia="en-GB"/>
        </w:rPr>
        <w:t>19 to 25 October</w:t>
      </w:r>
      <w:r w:rsidRPr="00A4225D">
        <w:rPr>
          <w:rFonts w:ascii="Arial" w:eastAsia="Times New Roman" w:hAnsi="Arial" w:cs="Arial"/>
          <w:color w:val="323130"/>
          <w:sz w:val="24"/>
          <w:szCs w:val="24"/>
          <w:bdr w:val="none" w:sz="0" w:space="0" w:color="auto" w:frame="1"/>
          <w:lang w:eastAsia="en-GB"/>
        </w:rPr>
        <w:t xml:space="preserve"> and we would really like your school to be involved. We are very grateful to the significant number of schools and school children involved in Book Week NI last year and, though the circumstances are very different, we hope that more will support the goal of encouraging people to read this year.</w:t>
      </w:r>
    </w:p>
    <w:p w:rsidR="00A4225D" w:rsidRPr="00A4225D" w:rsidRDefault="00A4225D" w:rsidP="00A4225D">
      <w:pPr>
        <w:spacing w:after="0" w:line="240" w:lineRule="auto"/>
        <w:rPr>
          <w:rFonts w:ascii="Calibri" w:eastAsia="Times New Roman" w:hAnsi="Calibri" w:cs="Calibri"/>
          <w:color w:val="323130"/>
          <w:lang w:eastAsia="en-GB"/>
        </w:rPr>
      </w:pPr>
      <w:r w:rsidRPr="00A4225D">
        <w:rPr>
          <w:rFonts w:ascii="Arial" w:eastAsia="Times New Roman" w:hAnsi="Arial" w:cs="Arial"/>
          <w:b/>
          <w:bCs/>
          <w:color w:val="323130"/>
          <w:sz w:val="24"/>
          <w:szCs w:val="24"/>
          <w:bdr w:val="none" w:sz="0" w:space="0" w:color="auto" w:frame="1"/>
          <w:lang w:eastAsia="en-GB"/>
        </w:rPr>
        <w:t> </w:t>
      </w:r>
    </w:p>
    <w:p w:rsidR="00A4225D" w:rsidRPr="00A4225D" w:rsidRDefault="00A4225D" w:rsidP="00A4225D">
      <w:pPr>
        <w:spacing w:after="0" w:line="240" w:lineRule="auto"/>
        <w:rPr>
          <w:rFonts w:ascii="Calibri" w:eastAsia="Times New Roman" w:hAnsi="Calibri" w:cs="Calibri"/>
          <w:color w:val="323130"/>
          <w:lang w:eastAsia="en-GB"/>
        </w:rPr>
      </w:pPr>
      <w:r w:rsidRPr="00A4225D">
        <w:rPr>
          <w:rFonts w:ascii="Arial" w:eastAsia="Times New Roman" w:hAnsi="Arial" w:cs="Arial"/>
          <w:b/>
          <w:bCs/>
          <w:color w:val="323130"/>
          <w:sz w:val="24"/>
          <w:szCs w:val="24"/>
          <w:bdr w:val="none" w:sz="0" w:space="0" w:color="auto" w:frame="1"/>
          <w:lang w:eastAsia="en-GB"/>
        </w:rPr>
        <w:t>What is Book Week NI?</w:t>
      </w:r>
    </w:p>
    <w:p w:rsidR="00A4225D" w:rsidRPr="00A4225D" w:rsidRDefault="00A4225D" w:rsidP="00A4225D">
      <w:pPr>
        <w:spacing w:after="0" w:line="240" w:lineRule="auto"/>
        <w:rPr>
          <w:rFonts w:ascii="Calibri" w:eastAsia="Times New Roman" w:hAnsi="Calibri" w:cs="Calibri"/>
          <w:color w:val="323130"/>
          <w:lang w:eastAsia="en-GB"/>
        </w:rPr>
      </w:pPr>
      <w:r w:rsidRPr="00A4225D">
        <w:rPr>
          <w:rFonts w:ascii="Arial" w:eastAsia="Times New Roman" w:hAnsi="Arial" w:cs="Arial"/>
          <w:color w:val="323130"/>
          <w:sz w:val="24"/>
          <w:szCs w:val="24"/>
          <w:bdr w:val="none" w:sz="0" w:space="0" w:color="auto" w:frame="1"/>
          <w:lang w:eastAsia="en-GB"/>
        </w:rPr>
        <w:t>Book Week NI is a joint initiative arising from the partnership between BBC Northern Ireland and Libraries NI and the event is now going into its fifth year.</w:t>
      </w:r>
    </w:p>
    <w:p w:rsidR="00A4225D" w:rsidRPr="00A4225D" w:rsidRDefault="00A4225D" w:rsidP="00A4225D">
      <w:pPr>
        <w:spacing w:after="0" w:line="240" w:lineRule="auto"/>
        <w:rPr>
          <w:rFonts w:ascii="Calibri" w:eastAsia="Times New Roman" w:hAnsi="Calibri" w:cs="Calibri"/>
          <w:color w:val="323130"/>
          <w:lang w:eastAsia="en-GB"/>
        </w:rPr>
      </w:pPr>
      <w:r w:rsidRPr="00A4225D">
        <w:rPr>
          <w:rFonts w:ascii="Arial" w:eastAsia="Times New Roman" w:hAnsi="Arial" w:cs="Arial"/>
          <w:color w:val="323130"/>
          <w:sz w:val="24"/>
          <w:szCs w:val="24"/>
          <w:bdr w:val="none" w:sz="0" w:space="0" w:color="auto" w:frame="1"/>
          <w:lang w:eastAsia="en-GB"/>
        </w:rPr>
        <w:br/>
      </w:r>
      <w:r w:rsidRPr="00A4225D">
        <w:rPr>
          <w:rFonts w:ascii="Arial" w:eastAsia="Times New Roman" w:hAnsi="Arial" w:cs="Arial"/>
          <w:b/>
          <w:bCs/>
          <w:color w:val="323130"/>
          <w:sz w:val="24"/>
          <w:szCs w:val="24"/>
          <w:bdr w:val="none" w:sz="0" w:space="0" w:color="auto" w:frame="1"/>
          <w:lang w:eastAsia="en-GB"/>
        </w:rPr>
        <w:t>This year’s focus</w:t>
      </w:r>
    </w:p>
    <w:p w:rsidR="00A4225D" w:rsidRPr="00A4225D" w:rsidRDefault="00A4225D" w:rsidP="00A4225D">
      <w:pPr>
        <w:spacing w:after="0" w:line="240" w:lineRule="auto"/>
        <w:rPr>
          <w:rFonts w:ascii="Calibri" w:eastAsia="Times New Roman" w:hAnsi="Calibri" w:cs="Calibri"/>
          <w:color w:val="323130"/>
          <w:lang w:eastAsia="en-GB"/>
        </w:rPr>
      </w:pPr>
      <w:r w:rsidRPr="00A4225D">
        <w:rPr>
          <w:rFonts w:ascii="Arial" w:eastAsia="Times New Roman" w:hAnsi="Arial" w:cs="Arial"/>
          <w:color w:val="323130"/>
          <w:sz w:val="24"/>
          <w:szCs w:val="24"/>
          <w:bdr w:val="none" w:sz="0" w:space="0" w:color="auto" w:frame="1"/>
          <w:lang w:eastAsia="en-GB"/>
        </w:rPr>
        <w:t>This year’s theme is</w:t>
      </w:r>
      <w:r w:rsidRPr="00A4225D">
        <w:rPr>
          <w:rFonts w:ascii="Arial" w:eastAsia="Times New Roman" w:hAnsi="Arial" w:cs="Arial"/>
          <w:b/>
          <w:bCs/>
          <w:color w:val="323130"/>
          <w:sz w:val="24"/>
          <w:szCs w:val="24"/>
          <w:bdr w:val="none" w:sz="0" w:space="0" w:color="auto" w:frame="1"/>
          <w:lang w:eastAsia="en-GB"/>
        </w:rPr>
        <w:t xml:space="preserve"> Stories and Storytelling; </w:t>
      </w:r>
      <w:r w:rsidRPr="00A4225D">
        <w:rPr>
          <w:rFonts w:ascii="Arial" w:eastAsia="Times New Roman" w:hAnsi="Arial" w:cs="Arial"/>
          <w:color w:val="323130"/>
          <w:sz w:val="24"/>
          <w:szCs w:val="24"/>
          <w:bdr w:val="none" w:sz="0" w:space="0" w:color="auto" w:frame="1"/>
          <w:lang w:eastAsia="en-GB"/>
        </w:rPr>
        <w:t xml:space="preserve">focusing on stories that matter to each one of us and encouraging everyone to participate and share stories from books that matter to them. </w:t>
      </w:r>
    </w:p>
    <w:p w:rsidR="00A4225D" w:rsidRPr="00A4225D" w:rsidRDefault="00A4225D" w:rsidP="00A4225D">
      <w:pPr>
        <w:spacing w:after="0" w:line="240" w:lineRule="auto"/>
        <w:rPr>
          <w:rFonts w:ascii="Calibri" w:eastAsia="Times New Roman" w:hAnsi="Calibri" w:cs="Calibri"/>
          <w:color w:val="323130"/>
          <w:lang w:eastAsia="en-GB"/>
        </w:rPr>
      </w:pPr>
      <w:r w:rsidRPr="00A4225D">
        <w:rPr>
          <w:rFonts w:ascii="Arial" w:eastAsia="Times New Roman" w:hAnsi="Arial" w:cs="Arial"/>
          <w:color w:val="323130"/>
          <w:sz w:val="24"/>
          <w:szCs w:val="24"/>
          <w:bdr w:val="none" w:sz="0" w:space="0" w:color="auto" w:frame="1"/>
          <w:lang w:eastAsia="en-GB"/>
        </w:rPr>
        <w:t>The aim is to inspire people of all ages to discover or rediscover the joy of reading by pledging to take 15 minutes to read during and preferably throughout the week. This is particularly prevalent with key messages such as encouraging parents and carers to read and share stories with children.</w:t>
      </w:r>
    </w:p>
    <w:p w:rsidR="00A4225D" w:rsidRPr="00A4225D" w:rsidRDefault="00A4225D" w:rsidP="00A4225D">
      <w:pPr>
        <w:spacing w:after="0" w:line="240" w:lineRule="auto"/>
        <w:rPr>
          <w:rFonts w:ascii="Calibri" w:eastAsia="Times New Roman" w:hAnsi="Calibri" w:cs="Calibri"/>
          <w:color w:val="323130"/>
          <w:lang w:eastAsia="en-GB"/>
        </w:rPr>
      </w:pPr>
      <w:r w:rsidRPr="00A4225D">
        <w:rPr>
          <w:rFonts w:ascii="Arial" w:eastAsia="Times New Roman" w:hAnsi="Arial" w:cs="Arial"/>
          <w:color w:val="323130"/>
          <w:sz w:val="24"/>
          <w:szCs w:val="24"/>
          <w:bdr w:val="none" w:sz="0" w:space="0" w:color="auto" w:frame="1"/>
          <w:lang w:eastAsia="en-GB"/>
        </w:rPr>
        <w:t xml:space="preserve">To encourage this there will be a different theme each day with suggestions of books, eBooks and </w:t>
      </w:r>
      <w:proofErr w:type="spellStart"/>
      <w:r w:rsidRPr="00A4225D">
        <w:rPr>
          <w:rFonts w:ascii="Arial" w:eastAsia="Times New Roman" w:hAnsi="Arial" w:cs="Arial"/>
          <w:color w:val="323130"/>
          <w:sz w:val="24"/>
          <w:szCs w:val="24"/>
          <w:bdr w:val="none" w:sz="0" w:space="0" w:color="auto" w:frame="1"/>
          <w:lang w:eastAsia="en-GB"/>
        </w:rPr>
        <w:t>eMagazines</w:t>
      </w:r>
      <w:proofErr w:type="spellEnd"/>
      <w:r w:rsidRPr="00A4225D">
        <w:rPr>
          <w:rFonts w:ascii="Arial" w:eastAsia="Times New Roman" w:hAnsi="Arial" w:cs="Arial"/>
          <w:color w:val="323130"/>
          <w:sz w:val="24"/>
          <w:szCs w:val="24"/>
          <w:bdr w:val="none" w:sz="0" w:space="0" w:color="auto" w:frame="1"/>
          <w:lang w:eastAsia="en-GB"/>
        </w:rPr>
        <w:t xml:space="preserve"> to read.  Also, themed displays will take place in libraries across Northern Ireland and the BBC’s programming will link to Book Week NI across its air waves. More information on the themes is available on our website</w:t>
      </w:r>
      <w:r w:rsidRPr="00A4225D">
        <w:rPr>
          <w:rFonts w:ascii="Arial" w:eastAsia="Times New Roman" w:hAnsi="Arial" w:cs="Arial"/>
          <w:color w:val="1F497D"/>
          <w:sz w:val="24"/>
          <w:szCs w:val="24"/>
          <w:bdr w:val="none" w:sz="0" w:space="0" w:color="auto" w:frame="1"/>
          <w:lang w:eastAsia="en-GB"/>
        </w:rPr>
        <w:t xml:space="preserve"> </w:t>
      </w:r>
      <w:hyperlink r:id="rId6" w:tgtFrame="_blank" w:history="1">
        <w:r w:rsidRPr="00A4225D">
          <w:rPr>
            <w:rFonts w:ascii="Arial" w:eastAsia="Times New Roman" w:hAnsi="Arial" w:cs="Arial"/>
            <w:color w:val="0000FF"/>
            <w:sz w:val="24"/>
            <w:szCs w:val="24"/>
            <w:u w:val="single"/>
            <w:bdr w:val="none" w:sz="0" w:space="0" w:color="auto" w:frame="1"/>
            <w:lang w:eastAsia="en-GB"/>
          </w:rPr>
          <w:t>here</w:t>
        </w:r>
      </w:hyperlink>
      <w:r w:rsidRPr="00A4225D">
        <w:rPr>
          <w:rFonts w:ascii="Arial" w:eastAsia="Times New Roman" w:hAnsi="Arial" w:cs="Arial"/>
          <w:color w:val="1F497D"/>
          <w:sz w:val="24"/>
          <w:szCs w:val="24"/>
          <w:bdr w:val="none" w:sz="0" w:space="0" w:color="auto" w:frame="1"/>
          <w:lang w:eastAsia="en-GB"/>
        </w:rPr>
        <w:t>.</w:t>
      </w:r>
    </w:p>
    <w:p w:rsidR="00A4225D" w:rsidRPr="00A4225D" w:rsidRDefault="00A4225D" w:rsidP="00A4225D">
      <w:pPr>
        <w:spacing w:after="0" w:line="240" w:lineRule="auto"/>
        <w:rPr>
          <w:rFonts w:ascii="Calibri" w:eastAsia="Times New Roman" w:hAnsi="Calibri" w:cs="Calibri"/>
          <w:color w:val="323130"/>
          <w:lang w:eastAsia="en-GB"/>
        </w:rPr>
      </w:pPr>
      <w:r w:rsidRPr="00A4225D">
        <w:rPr>
          <w:rFonts w:ascii="Arial" w:eastAsia="Times New Roman" w:hAnsi="Arial" w:cs="Arial"/>
          <w:color w:val="1F497D"/>
          <w:sz w:val="24"/>
          <w:szCs w:val="24"/>
          <w:bdr w:val="none" w:sz="0" w:space="0" w:color="auto" w:frame="1"/>
          <w:lang w:eastAsia="en-GB"/>
        </w:rPr>
        <w:t> </w:t>
      </w:r>
    </w:p>
    <w:p w:rsidR="00A4225D" w:rsidRPr="00A4225D" w:rsidRDefault="00A4225D" w:rsidP="00A4225D">
      <w:pPr>
        <w:spacing w:after="0" w:line="240" w:lineRule="auto"/>
        <w:rPr>
          <w:rFonts w:ascii="Calibri" w:eastAsia="Times New Roman" w:hAnsi="Calibri" w:cs="Calibri"/>
          <w:color w:val="323130"/>
          <w:lang w:eastAsia="en-GB"/>
        </w:rPr>
      </w:pPr>
      <w:r w:rsidRPr="00A4225D">
        <w:rPr>
          <w:rFonts w:ascii="Arial" w:eastAsia="Times New Roman" w:hAnsi="Arial" w:cs="Arial"/>
          <w:color w:val="323130"/>
          <w:sz w:val="24"/>
          <w:szCs w:val="24"/>
          <w:bdr w:val="none" w:sz="0" w:space="0" w:color="auto" w:frame="1"/>
          <w:lang w:eastAsia="en-GB"/>
        </w:rPr>
        <w:t> </w:t>
      </w:r>
    </w:p>
    <w:p w:rsidR="00A4225D" w:rsidRPr="00A4225D" w:rsidRDefault="00A4225D" w:rsidP="00A4225D">
      <w:pPr>
        <w:spacing w:after="0" w:line="240" w:lineRule="auto"/>
        <w:rPr>
          <w:rFonts w:ascii="Calibri" w:eastAsia="Times New Roman" w:hAnsi="Calibri" w:cs="Calibri"/>
          <w:color w:val="323130"/>
          <w:lang w:eastAsia="en-GB"/>
        </w:rPr>
      </w:pPr>
      <w:r w:rsidRPr="00A4225D">
        <w:rPr>
          <w:rFonts w:ascii="Arial" w:eastAsia="Times New Roman" w:hAnsi="Arial" w:cs="Arial"/>
          <w:b/>
          <w:bCs/>
          <w:color w:val="323130"/>
          <w:sz w:val="24"/>
          <w:szCs w:val="24"/>
          <w:bdr w:val="none" w:sz="0" w:space="0" w:color="auto" w:frame="1"/>
          <w:lang w:eastAsia="en-GB"/>
        </w:rPr>
        <w:t>Here’s how your school can get involved:</w:t>
      </w:r>
    </w:p>
    <w:p w:rsidR="00A4225D" w:rsidRPr="00A4225D" w:rsidRDefault="00A4225D" w:rsidP="00A4225D">
      <w:pPr>
        <w:numPr>
          <w:ilvl w:val="0"/>
          <w:numId w:val="1"/>
        </w:numPr>
        <w:spacing w:after="0" w:line="240" w:lineRule="auto"/>
        <w:rPr>
          <w:rFonts w:ascii="Calibri" w:eastAsia="Times New Roman" w:hAnsi="Calibri" w:cs="Calibri"/>
          <w:color w:val="323130"/>
          <w:lang w:eastAsia="en-GB"/>
        </w:rPr>
      </w:pPr>
      <w:r w:rsidRPr="00A4225D">
        <w:rPr>
          <w:rFonts w:ascii="Arial" w:eastAsia="Times New Roman" w:hAnsi="Arial" w:cs="Arial"/>
          <w:b/>
          <w:bCs/>
          <w:color w:val="323130"/>
          <w:sz w:val="24"/>
          <w:szCs w:val="24"/>
          <w:bdr w:val="none" w:sz="0" w:space="0" w:color="auto" w:frame="1"/>
          <w:lang w:eastAsia="en-GB"/>
        </w:rPr>
        <w:t>Show the world you’re taking part</w:t>
      </w:r>
    </w:p>
    <w:p w:rsidR="00A4225D" w:rsidRPr="00A4225D" w:rsidRDefault="00A4225D" w:rsidP="00A4225D">
      <w:pPr>
        <w:spacing w:after="0" w:line="240" w:lineRule="auto"/>
        <w:ind w:left="720"/>
        <w:rPr>
          <w:rFonts w:ascii="Calibri" w:eastAsia="Times New Roman" w:hAnsi="Calibri" w:cs="Calibri"/>
          <w:color w:val="323130"/>
          <w:lang w:eastAsia="en-GB"/>
        </w:rPr>
      </w:pPr>
      <w:r w:rsidRPr="00A4225D">
        <w:rPr>
          <w:rFonts w:ascii="Arial" w:eastAsia="Times New Roman" w:hAnsi="Arial" w:cs="Arial"/>
          <w:color w:val="323130"/>
          <w:sz w:val="24"/>
          <w:szCs w:val="24"/>
          <w:bdr w:val="none" w:sz="0" w:space="0" w:color="auto" w:frame="1"/>
          <w:lang w:eastAsia="en-GB"/>
        </w:rPr>
        <w:t xml:space="preserve">Show the world your pledging to take 15 minutes to read each day by uploading our pledge button to your website or social media channels. You can download the pledge button </w:t>
      </w:r>
      <w:hyperlink r:id="rId7" w:tgtFrame="_blank" w:history="1">
        <w:r w:rsidRPr="00A4225D">
          <w:rPr>
            <w:rFonts w:ascii="Arial" w:eastAsia="Times New Roman" w:hAnsi="Arial" w:cs="Arial"/>
            <w:color w:val="0000FF"/>
            <w:sz w:val="24"/>
            <w:szCs w:val="24"/>
            <w:u w:val="single"/>
            <w:bdr w:val="none" w:sz="0" w:space="0" w:color="auto" w:frame="1"/>
            <w:lang w:eastAsia="en-GB"/>
          </w:rPr>
          <w:t>here</w:t>
        </w:r>
      </w:hyperlink>
      <w:r w:rsidRPr="00A4225D">
        <w:rPr>
          <w:rFonts w:ascii="Arial" w:eastAsia="Times New Roman" w:hAnsi="Arial" w:cs="Arial"/>
          <w:color w:val="1F497D"/>
          <w:sz w:val="24"/>
          <w:szCs w:val="24"/>
          <w:bdr w:val="none" w:sz="0" w:space="0" w:color="auto" w:frame="1"/>
          <w:lang w:eastAsia="en-GB"/>
        </w:rPr>
        <w:t>.</w:t>
      </w:r>
    </w:p>
    <w:p w:rsidR="00A4225D" w:rsidRPr="00A4225D" w:rsidRDefault="00A4225D" w:rsidP="00A4225D">
      <w:pPr>
        <w:numPr>
          <w:ilvl w:val="0"/>
          <w:numId w:val="2"/>
        </w:numPr>
        <w:spacing w:after="0" w:line="240" w:lineRule="auto"/>
        <w:rPr>
          <w:rFonts w:ascii="Calibri" w:eastAsia="Times New Roman" w:hAnsi="Calibri" w:cs="Calibri"/>
          <w:color w:val="323130"/>
          <w:lang w:eastAsia="en-GB"/>
        </w:rPr>
      </w:pPr>
      <w:r w:rsidRPr="00A4225D">
        <w:rPr>
          <w:rFonts w:ascii="Arial" w:eastAsia="Times New Roman" w:hAnsi="Arial" w:cs="Arial"/>
          <w:b/>
          <w:bCs/>
          <w:color w:val="323130"/>
          <w:sz w:val="24"/>
          <w:szCs w:val="24"/>
          <w:bdr w:val="none" w:sz="0" w:space="0" w:color="auto" w:frame="1"/>
          <w:lang w:eastAsia="en-GB"/>
        </w:rPr>
        <w:t>Make use of our Reading Record Cards</w:t>
      </w:r>
    </w:p>
    <w:p w:rsidR="00A4225D" w:rsidRPr="00A4225D" w:rsidRDefault="00A4225D" w:rsidP="00A4225D">
      <w:pPr>
        <w:spacing w:after="0" w:line="240" w:lineRule="auto"/>
        <w:ind w:left="720"/>
        <w:rPr>
          <w:rFonts w:ascii="Calibri" w:eastAsia="Times New Roman" w:hAnsi="Calibri" w:cs="Calibri"/>
          <w:color w:val="323130"/>
          <w:lang w:eastAsia="en-GB"/>
        </w:rPr>
      </w:pPr>
      <w:r w:rsidRPr="00A4225D">
        <w:rPr>
          <w:rFonts w:ascii="Arial" w:eastAsia="Times New Roman" w:hAnsi="Arial" w:cs="Arial"/>
          <w:color w:val="323130"/>
          <w:sz w:val="24"/>
          <w:szCs w:val="24"/>
          <w:bdr w:val="none" w:sz="0" w:space="0" w:color="auto" w:frame="1"/>
          <w:lang w:eastAsia="en-GB"/>
        </w:rPr>
        <w:t xml:space="preserve">We’ve created reading records for children to keep track of what they read during Book Week. These are available to download directly from our website </w:t>
      </w:r>
      <w:r w:rsidRPr="00A4225D">
        <w:rPr>
          <w:rFonts w:ascii="Times New Roman" w:eastAsia="Times New Roman" w:hAnsi="Times New Roman" w:cs="Times New Roman"/>
          <w:color w:val="323130"/>
          <w:sz w:val="24"/>
          <w:szCs w:val="24"/>
          <w:bdr w:val="none" w:sz="0" w:space="0" w:color="auto" w:frame="1"/>
          <w:lang w:eastAsia="en-GB"/>
        </w:rPr>
        <w:t> </w:t>
      </w:r>
      <w:r w:rsidRPr="00A4225D">
        <w:rPr>
          <w:rFonts w:ascii="Times New Roman" w:eastAsia="Times New Roman" w:hAnsi="Times New Roman" w:cs="Times New Roman"/>
          <w:color w:val="000000"/>
          <w:sz w:val="24"/>
          <w:szCs w:val="24"/>
          <w:bdr w:val="none" w:sz="0" w:space="0" w:color="auto" w:frame="1"/>
          <w:lang w:eastAsia="en-GB"/>
        </w:rPr>
        <w:t> </w:t>
      </w:r>
      <w:hyperlink r:id="rId8" w:tgtFrame="_blank" w:history="1">
        <w:r w:rsidRPr="00A4225D">
          <w:rPr>
            <w:rFonts w:ascii="Arial" w:eastAsia="Times New Roman" w:hAnsi="Arial" w:cs="Arial"/>
            <w:color w:val="0000FF"/>
            <w:sz w:val="24"/>
            <w:szCs w:val="24"/>
            <w:u w:val="single"/>
            <w:bdr w:val="none" w:sz="0" w:space="0" w:color="auto" w:frame="1"/>
            <w:lang w:eastAsia="en-GB"/>
          </w:rPr>
          <w:t>https://bit.ly/BookWeekNIResources</w:t>
        </w:r>
      </w:hyperlink>
      <w:r w:rsidRPr="00A4225D">
        <w:rPr>
          <w:rFonts w:ascii="Arial" w:eastAsia="Times New Roman" w:hAnsi="Arial" w:cs="Arial"/>
          <w:color w:val="000000"/>
          <w:sz w:val="24"/>
          <w:szCs w:val="24"/>
          <w:bdr w:val="none" w:sz="0" w:space="0" w:color="auto" w:frame="1"/>
          <w:lang w:eastAsia="en-GB"/>
        </w:rPr>
        <w:t>​</w:t>
      </w:r>
    </w:p>
    <w:p w:rsidR="00A4225D" w:rsidRPr="00A4225D" w:rsidRDefault="00A4225D" w:rsidP="00A4225D">
      <w:pPr>
        <w:spacing w:after="0" w:line="240" w:lineRule="auto"/>
        <w:ind w:left="720"/>
        <w:rPr>
          <w:rFonts w:ascii="Calibri" w:eastAsia="Times New Roman" w:hAnsi="Calibri" w:cs="Calibri"/>
          <w:color w:val="323130"/>
          <w:lang w:eastAsia="en-GB"/>
        </w:rPr>
      </w:pPr>
      <w:r w:rsidRPr="00A4225D">
        <w:rPr>
          <w:rFonts w:ascii="Arial" w:eastAsia="Times New Roman" w:hAnsi="Arial" w:cs="Arial"/>
          <w:b/>
          <w:bCs/>
          <w:color w:val="323130"/>
          <w:sz w:val="24"/>
          <w:szCs w:val="24"/>
          <w:bdr w:val="none" w:sz="0" w:space="0" w:color="auto" w:frame="1"/>
          <w:lang w:eastAsia="en-GB"/>
        </w:rPr>
        <w:t>Engage on social media</w:t>
      </w:r>
    </w:p>
    <w:p w:rsidR="00A4225D" w:rsidRPr="00A4225D" w:rsidRDefault="00A4225D" w:rsidP="00A4225D">
      <w:pPr>
        <w:spacing w:after="0" w:line="240" w:lineRule="auto"/>
        <w:ind w:left="720"/>
        <w:rPr>
          <w:rFonts w:ascii="Calibri" w:eastAsia="Times New Roman" w:hAnsi="Calibri" w:cs="Calibri"/>
          <w:color w:val="323130"/>
          <w:lang w:eastAsia="en-GB"/>
        </w:rPr>
      </w:pPr>
      <w:r w:rsidRPr="00A4225D">
        <w:rPr>
          <w:rFonts w:ascii="Arial" w:eastAsia="Times New Roman" w:hAnsi="Arial" w:cs="Arial"/>
          <w:color w:val="323130"/>
          <w:sz w:val="24"/>
          <w:szCs w:val="24"/>
          <w:bdr w:val="none" w:sz="0" w:space="0" w:color="auto" w:frame="1"/>
          <w:lang w:eastAsia="en-GB"/>
        </w:rPr>
        <w:t xml:space="preserve">Take a selfie with a book that relates to the theme, or if you prefer take a short video clip. Then upload the photo/video to social media. </w:t>
      </w:r>
    </w:p>
    <w:p w:rsidR="00A4225D" w:rsidRPr="00A4225D" w:rsidRDefault="00A4225D" w:rsidP="00A4225D">
      <w:pPr>
        <w:spacing w:after="0" w:line="240" w:lineRule="auto"/>
        <w:rPr>
          <w:rFonts w:ascii="Calibri" w:eastAsia="Times New Roman" w:hAnsi="Calibri" w:cs="Calibri"/>
          <w:color w:val="323130"/>
          <w:lang w:eastAsia="en-GB"/>
        </w:rPr>
      </w:pPr>
      <w:r w:rsidRPr="00A4225D">
        <w:rPr>
          <w:rFonts w:ascii="Arial" w:eastAsia="Times New Roman" w:hAnsi="Arial" w:cs="Arial"/>
          <w:color w:val="323130"/>
          <w:sz w:val="24"/>
          <w:szCs w:val="24"/>
          <w:bdr w:val="none" w:sz="0" w:space="0" w:color="auto" w:frame="1"/>
          <w:lang w:eastAsia="en-GB"/>
        </w:rPr>
        <w:t>           For example:</w:t>
      </w:r>
    </w:p>
    <w:p w:rsidR="00A4225D" w:rsidRPr="00A4225D" w:rsidRDefault="00A4225D" w:rsidP="00A4225D">
      <w:pPr>
        <w:spacing w:after="0" w:line="240" w:lineRule="auto"/>
        <w:ind w:left="1095" w:hanging="360"/>
        <w:rPr>
          <w:rFonts w:ascii="Calibri" w:eastAsia="Times New Roman" w:hAnsi="Calibri" w:cs="Calibri"/>
          <w:color w:val="323130"/>
          <w:lang w:eastAsia="en-GB"/>
        </w:rPr>
      </w:pPr>
      <w:r w:rsidRPr="00A4225D">
        <w:rPr>
          <w:rFonts w:ascii="Arial" w:eastAsia="Times New Roman" w:hAnsi="Arial" w:cs="Arial"/>
          <w:color w:val="1F497D"/>
          <w:sz w:val="24"/>
          <w:szCs w:val="24"/>
          <w:bdr w:val="none" w:sz="0" w:space="0" w:color="auto" w:frame="1"/>
          <w:lang w:eastAsia="en-GB"/>
        </w:rPr>
        <w:t>-</w:t>
      </w:r>
      <w:r w:rsidRPr="00A4225D">
        <w:rPr>
          <w:rFonts w:ascii="Times New Roman" w:eastAsia="Times New Roman" w:hAnsi="Times New Roman" w:cs="Times New Roman"/>
          <w:color w:val="1F497D"/>
          <w:sz w:val="14"/>
          <w:szCs w:val="14"/>
          <w:bdr w:val="none" w:sz="0" w:space="0" w:color="auto" w:frame="1"/>
          <w:lang w:eastAsia="en-GB"/>
        </w:rPr>
        <w:t xml:space="preserve">       </w:t>
      </w:r>
      <w:r w:rsidRPr="00A4225D">
        <w:rPr>
          <w:rFonts w:ascii="Arial" w:eastAsia="Times New Roman" w:hAnsi="Arial" w:cs="Arial"/>
          <w:color w:val="323130"/>
          <w:sz w:val="24"/>
          <w:szCs w:val="24"/>
          <w:bdr w:val="none" w:sz="0" w:space="0" w:color="auto" w:frame="1"/>
          <w:lang w:eastAsia="en-GB"/>
        </w:rPr>
        <w:t>During #</w:t>
      </w:r>
      <w:proofErr w:type="spellStart"/>
      <w:r w:rsidRPr="00A4225D">
        <w:rPr>
          <w:rFonts w:ascii="Arial" w:eastAsia="Times New Roman" w:hAnsi="Arial" w:cs="Arial"/>
          <w:color w:val="323130"/>
          <w:sz w:val="24"/>
          <w:szCs w:val="24"/>
          <w:bdr w:val="none" w:sz="0" w:space="0" w:color="auto" w:frame="1"/>
          <w:lang w:eastAsia="en-GB"/>
        </w:rPr>
        <w:t>BookWeekNI</w:t>
      </w:r>
      <w:proofErr w:type="spellEnd"/>
      <w:r w:rsidRPr="00A4225D">
        <w:rPr>
          <w:rFonts w:ascii="Arial" w:eastAsia="Times New Roman" w:hAnsi="Arial" w:cs="Arial"/>
          <w:color w:val="323130"/>
          <w:sz w:val="24"/>
          <w:szCs w:val="24"/>
          <w:bdr w:val="none" w:sz="0" w:space="0" w:color="auto" w:frame="1"/>
          <w:lang w:eastAsia="en-GB"/>
        </w:rPr>
        <w:t xml:space="preserve"> my #Take15 is ……</w:t>
      </w:r>
    </w:p>
    <w:p w:rsidR="00A4225D" w:rsidRPr="00A4225D" w:rsidRDefault="00A4225D" w:rsidP="00A4225D">
      <w:pPr>
        <w:spacing w:after="0" w:line="240" w:lineRule="auto"/>
        <w:ind w:left="1095" w:hanging="360"/>
        <w:rPr>
          <w:rFonts w:ascii="Calibri" w:eastAsia="Times New Roman" w:hAnsi="Calibri" w:cs="Calibri"/>
          <w:color w:val="323130"/>
          <w:lang w:eastAsia="en-GB"/>
        </w:rPr>
      </w:pPr>
      <w:r w:rsidRPr="00A4225D">
        <w:rPr>
          <w:rFonts w:ascii="Arial" w:eastAsia="Times New Roman" w:hAnsi="Arial" w:cs="Arial"/>
          <w:color w:val="323130"/>
          <w:sz w:val="24"/>
          <w:szCs w:val="24"/>
          <w:bdr w:val="none" w:sz="0" w:space="0" w:color="auto" w:frame="1"/>
          <w:lang w:eastAsia="en-GB"/>
        </w:rPr>
        <w:t>-</w:t>
      </w:r>
      <w:r w:rsidRPr="00A4225D">
        <w:rPr>
          <w:rFonts w:ascii="Times New Roman" w:eastAsia="Times New Roman" w:hAnsi="Times New Roman" w:cs="Times New Roman"/>
          <w:color w:val="323130"/>
          <w:sz w:val="14"/>
          <w:szCs w:val="14"/>
          <w:bdr w:val="none" w:sz="0" w:space="0" w:color="auto" w:frame="1"/>
          <w:lang w:eastAsia="en-GB"/>
        </w:rPr>
        <w:t xml:space="preserve">       </w:t>
      </w:r>
      <w:r w:rsidRPr="00A4225D">
        <w:rPr>
          <w:rFonts w:ascii="Arial" w:eastAsia="Times New Roman" w:hAnsi="Arial" w:cs="Arial"/>
          <w:color w:val="323130"/>
          <w:sz w:val="24"/>
          <w:szCs w:val="24"/>
          <w:bdr w:val="none" w:sz="0" w:space="0" w:color="auto" w:frame="1"/>
          <w:lang w:eastAsia="en-GB"/>
        </w:rPr>
        <w:t>#</w:t>
      </w:r>
      <w:proofErr w:type="spellStart"/>
      <w:r w:rsidRPr="00A4225D">
        <w:rPr>
          <w:rFonts w:ascii="Arial" w:eastAsia="Times New Roman" w:hAnsi="Arial" w:cs="Arial"/>
          <w:color w:val="323130"/>
          <w:sz w:val="24"/>
          <w:szCs w:val="24"/>
          <w:bdr w:val="none" w:sz="0" w:space="0" w:color="auto" w:frame="1"/>
          <w:lang w:eastAsia="en-GB"/>
        </w:rPr>
        <w:t>BookWeekNI</w:t>
      </w:r>
      <w:proofErr w:type="spellEnd"/>
      <w:r w:rsidRPr="00A4225D">
        <w:rPr>
          <w:rFonts w:ascii="Arial" w:eastAsia="Times New Roman" w:hAnsi="Arial" w:cs="Arial"/>
          <w:color w:val="323130"/>
          <w:sz w:val="24"/>
          <w:szCs w:val="24"/>
          <w:bdr w:val="none" w:sz="0" w:space="0" w:color="auto" w:frame="1"/>
          <w:lang w:eastAsia="en-GB"/>
        </w:rPr>
        <w:t xml:space="preserve"> my favourite children’s book is </w:t>
      </w:r>
      <w:proofErr w:type="gramStart"/>
      <w:r w:rsidRPr="00A4225D">
        <w:rPr>
          <w:rFonts w:ascii="Arial" w:eastAsia="Times New Roman" w:hAnsi="Arial" w:cs="Arial"/>
          <w:color w:val="323130"/>
          <w:sz w:val="24"/>
          <w:szCs w:val="24"/>
          <w:bdr w:val="none" w:sz="0" w:space="0" w:color="auto" w:frame="1"/>
          <w:lang w:eastAsia="en-GB"/>
        </w:rPr>
        <w:t>…..</w:t>
      </w:r>
      <w:proofErr w:type="gramEnd"/>
    </w:p>
    <w:p w:rsidR="00A4225D" w:rsidRPr="00A4225D" w:rsidRDefault="00A4225D" w:rsidP="00A4225D">
      <w:pPr>
        <w:spacing w:after="0" w:line="240" w:lineRule="auto"/>
        <w:ind w:left="1095" w:hanging="360"/>
        <w:rPr>
          <w:rFonts w:ascii="Calibri" w:eastAsia="Times New Roman" w:hAnsi="Calibri" w:cs="Calibri"/>
          <w:color w:val="323130"/>
          <w:lang w:eastAsia="en-GB"/>
        </w:rPr>
      </w:pPr>
      <w:r w:rsidRPr="00A4225D">
        <w:rPr>
          <w:rFonts w:ascii="Arial" w:eastAsia="Times New Roman" w:hAnsi="Arial" w:cs="Arial"/>
          <w:color w:val="323130"/>
          <w:sz w:val="24"/>
          <w:szCs w:val="24"/>
          <w:bdr w:val="none" w:sz="0" w:space="0" w:color="auto" w:frame="1"/>
          <w:lang w:eastAsia="en-GB"/>
        </w:rPr>
        <w:t>-</w:t>
      </w:r>
      <w:r w:rsidRPr="00A4225D">
        <w:rPr>
          <w:rFonts w:ascii="Times New Roman" w:eastAsia="Times New Roman" w:hAnsi="Times New Roman" w:cs="Times New Roman"/>
          <w:color w:val="323130"/>
          <w:sz w:val="14"/>
          <w:szCs w:val="14"/>
          <w:bdr w:val="none" w:sz="0" w:space="0" w:color="auto" w:frame="1"/>
          <w:lang w:eastAsia="en-GB"/>
        </w:rPr>
        <w:t xml:space="preserve">       </w:t>
      </w:r>
      <w:r w:rsidRPr="00A4225D">
        <w:rPr>
          <w:rFonts w:ascii="Arial" w:eastAsia="Times New Roman" w:hAnsi="Arial" w:cs="Arial"/>
          <w:color w:val="323130"/>
          <w:sz w:val="24"/>
          <w:szCs w:val="24"/>
          <w:bdr w:val="none" w:sz="0" w:space="0" w:color="auto" w:frame="1"/>
          <w:lang w:eastAsia="en-GB"/>
        </w:rPr>
        <w:t>Pupils from class 8a’s #</w:t>
      </w:r>
      <w:proofErr w:type="spellStart"/>
      <w:r w:rsidRPr="00A4225D">
        <w:rPr>
          <w:rFonts w:ascii="Arial" w:eastAsia="Times New Roman" w:hAnsi="Arial" w:cs="Arial"/>
          <w:color w:val="323130"/>
          <w:sz w:val="24"/>
          <w:szCs w:val="24"/>
          <w:bdr w:val="none" w:sz="0" w:space="0" w:color="auto" w:frame="1"/>
          <w:lang w:eastAsia="en-GB"/>
        </w:rPr>
        <w:t>BookWeekNI</w:t>
      </w:r>
      <w:proofErr w:type="spellEnd"/>
      <w:r w:rsidRPr="00A4225D">
        <w:rPr>
          <w:rFonts w:ascii="Arial" w:eastAsia="Times New Roman" w:hAnsi="Arial" w:cs="Arial"/>
          <w:color w:val="323130"/>
          <w:sz w:val="24"/>
          <w:szCs w:val="24"/>
          <w:bdr w:val="none" w:sz="0" w:space="0" w:color="auto" w:frame="1"/>
          <w:lang w:eastAsia="en-GB"/>
        </w:rPr>
        <w:t xml:space="preserve"> recommended read is #Matilda </w:t>
      </w:r>
    </w:p>
    <w:p w:rsidR="00A4225D" w:rsidRPr="00A4225D" w:rsidRDefault="00A4225D" w:rsidP="00A4225D">
      <w:pPr>
        <w:spacing w:after="0" w:line="240" w:lineRule="auto"/>
        <w:ind w:left="720"/>
        <w:rPr>
          <w:rFonts w:ascii="Calibri" w:eastAsia="Times New Roman" w:hAnsi="Calibri" w:cs="Calibri"/>
          <w:color w:val="323130"/>
          <w:lang w:eastAsia="en-GB"/>
        </w:rPr>
      </w:pPr>
      <w:r w:rsidRPr="00A4225D">
        <w:rPr>
          <w:rFonts w:ascii="Arial" w:eastAsia="Times New Roman" w:hAnsi="Arial" w:cs="Arial"/>
          <w:color w:val="323130"/>
          <w:sz w:val="24"/>
          <w:szCs w:val="24"/>
          <w:bdr w:val="none" w:sz="0" w:space="0" w:color="auto" w:frame="1"/>
          <w:lang w:eastAsia="en-GB"/>
        </w:rPr>
        <w:lastRenderedPageBreak/>
        <w:t>Remember to tag Libraries NI and BBC Northern Ireland using</w:t>
      </w:r>
    </w:p>
    <w:p w:rsidR="00A4225D" w:rsidRPr="00A4225D" w:rsidRDefault="00A4225D" w:rsidP="00A4225D">
      <w:pPr>
        <w:spacing w:after="0" w:line="240" w:lineRule="auto"/>
        <w:ind w:left="1080" w:hanging="360"/>
        <w:rPr>
          <w:rFonts w:ascii="Calibri" w:eastAsia="Times New Roman" w:hAnsi="Calibri" w:cs="Calibri"/>
          <w:color w:val="323130"/>
          <w:lang w:eastAsia="en-GB"/>
        </w:rPr>
      </w:pPr>
      <w:r w:rsidRPr="00A4225D">
        <w:rPr>
          <w:rFonts w:ascii="Arial" w:eastAsia="Times New Roman" w:hAnsi="Arial" w:cs="Arial"/>
          <w:color w:val="323130"/>
          <w:sz w:val="24"/>
          <w:szCs w:val="24"/>
          <w:bdr w:val="none" w:sz="0" w:space="0" w:color="auto" w:frame="1"/>
          <w:lang w:eastAsia="en-GB"/>
        </w:rPr>
        <w:t>-</w:t>
      </w:r>
      <w:r w:rsidRPr="00A4225D">
        <w:rPr>
          <w:rFonts w:ascii="Times New Roman" w:eastAsia="Times New Roman" w:hAnsi="Times New Roman" w:cs="Times New Roman"/>
          <w:color w:val="323130"/>
          <w:sz w:val="14"/>
          <w:szCs w:val="14"/>
          <w:bdr w:val="none" w:sz="0" w:space="0" w:color="auto" w:frame="1"/>
          <w:lang w:eastAsia="en-GB"/>
        </w:rPr>
        <w:t xml:space="preserve">       </w:t>
      </w:r>
      <w:r w:rsidRPr="00A4225D">
        <w:rPr>
          <w:rFonts w:ascii="Arial" w:eastAsia="Times New Roman" w:hAnsi="Arial" w:cs="Arial"/>
          <w:color w:val="323130"/>
          <w:sz w:val="24"/>
          <w:szCs w:val="24"/>
          <w:bdr w:val="none" w:sz="0" w:space="0" w:color="auto" w:frame="1"/>
          <w:lang w:eastAsia="en-GB"/>
        </w:rPr>
        <w:t>@</w:t>
      </w:r>
      <w:proofErr w:type="spellStart"/>
      <w:r w:rsidRPr="00A4225D">
        <w:rPr>
          <w:rFonts w:ascii="Arial" w:eastAsia="Times New Roman" w:hAnsi="Arial" w:cs="Arial"/>
          <w:color w:val="323130"/>
          <w:sz w:val="24"/>
          <w:szCs w:val="24"/>
          <w:bdr w:val="none" w:sz="0" w:space="0" w:color="auto" w:frame="1"/>
          <w:lang w:eastAsia="en-GB"/>
        </w:rPr>
        <w:t>LibrariesNI</w:t>
      </w:r>
      <w:proofErr w:type="spellEnd"/>
      <w:r w:rsidRPr="00A4225D">
        <w:rPr>
          <w:rFonts w:ascii="Arial" w:eastAsia="Times New Roman" w:hAnsi="Arial" w:cs="Arial"/>
          <w:color w:val="323130"/>
          <w:sz w:val="24"/>
          <w:szCs w:val="24"/>
          <w:bdr w:val="none" w:sz="0" w:space="0" w:color="auto" w:frame="1"/>
          <w:lang w:eastAsia="en-GB"/>
        </w:rPr>
        <w:t xml:space="preserve"> and @</w:t>
      </w:r>
      <w:proofErr w:type="spellStart"/>
      <w:r w:rsidRPr="00A4225D">
        <w:rPr>
          <w:rFonts w:ascii="Arial" w:eastAsia="Times New Roman" w:hAnsi="Arial" w:cs="Arial"/>
          <w:color w:val="323130"/>
          <w:sz w:val="24"/>
          <w:szCs w:val="24"/>
          <w:bdr w:val="none" w:sz="0" w:space="0" w:color="auto" w:frame="1"/>
          <w:lang w:eastAsia="en-GB"/>
        </w:rPr>
        <w:t>BBCnireland</w:t>
      </w:r>
      <w:proofErr w:type="spellEnd"/>
      <w:r w:rsidRPr="00A4225D">
        <w:rPr>
          <w:rFonts w:ascii="Arial" w:eastAsia="Times New Roman" w:hAnsi="Arial" w:cs="Arial"/>
          <w:color w:val="323130"/>
          <w:sz w:val="24"/>
          <w:szCs w:val="24"/>
          <w:bdr w:val="none" w:sz="0" w:space="0" w:color="auto" w:frame="1"/>
          <w:lang w:eastAsia="en-GB"/>
        </w:rPr>
        <w:t xml:space="preserve"> on Twitter </w:t>
      </w:r>
    </w:p>
    <w:p w:rsidR="00A4225D" w:rsidRPr="00A4225D" w:rsidRDefault="00A4225D" w:rsidP="00A4225D">
      <w:pPr>
        <w:spacing w:after="0" w:line="240" w:lineRule="auto"/>
        <w:ind w:left="1080" w:hanging="360"/>
        <w:rPr>
          <w:rFonts w:ascii="Calibri" w:eastAsia="Times New Roman" w:hAnsi="Calibri" w:cs="Calibri"/>
          <w:color w:val="323130"/>
          <w:lang w:eastAsia="en-GB"/>
        </w:rPr>
      </w:pPr>
      <w:r w:rsidRPr="00A4225D">
        <w:rPr>
          <w:rFonts w:ascii="Arial" w:eastAsia="Times New Roman" w:hAnsi="Arial" w:cs="Arial"/>
          <w:color w:val="323130"/>
          <w:sz w:val="24"/>
          <w:szCs w:val="24"/>
          <w:bdr w:val="none" w:sz="0" w:space="0" w:color="auto" w:frame="1"/>
          <w:lang w:eastAsia="en-GB"/>
        </w:rPr>
        <w:t>-</w:t>
      </w:r>
      <w:r w:rsidRPr="00A4225D">
        <w:rPr>
          <w:rFonts w:ascii="Times New Roman" w:eastAsia="Times New Roman" w:hAnsi="Times New Roman" w:cs="Times New Roman"/>
          <w:color w:val="323130"/>
          <w:sz w:val="14"/>
          <w:szCs w:val="14"/>
          <w:bdr w:val="none" w:sz="0" w:space="0" w:color="auto" w:frame="1"/>
          <w:lang w:eastAsia="en-GB"/>
        </w:rPr>
        <w:t xml:space="preserve">       </w:t>
      </w:r>
      <w:r w:rsidRPr="00A4225D">
        <w:rPr>
          <w:rFonts w:ascii="Arial" w:eastAsia="Times New Roman" w:hAnsi="Arial" w:cs="Arial"/>
          <w:color w:val="323130"/>
          <w:sz w:val="24"/>
          <w:szCs w:val="24"/>
          <w:bdr w:val="none" w:sz="0" w:space="0" w:color="auto" w:frame="1"/>
          <w:lang w:eastAsia="en-GB"/>
        </w:rPr>
        <w:t>@</w:t>
      </w:r>
      <w:proofErr w:type="spellStart"/>
      <w:r w:rsidRPr="00A4225D">
        <w:rPr>
          <w:rFonts w:ascii="Arial" w:eastAsia="Times New Roman" w:hAnsi="Arial" w:cs="Arial"/>
          <w:color w:val="323130"/>
          <w:sz w:val="24"/>
          <w:szCs w:val="24"/>
          <w:bdr w:val="none" w:sz="0" w:space="0" w:color="auto" w:frame="1"/>
          <w:lang w:eastAsia="en-GB"/>
        </w:rPr>
        <w:t>LibrariesNorthernIreland</w:t>
      </w:r>
      <w:proofErr w:type="spellEnd"/>
      <w:r w:rsidRPr="00A4225D">
        <w:rPr>
          <w:rFonts w:ascii="Arial" w:eastAsia="Times New Roman" w:hAnsi="Arial" w:cs="Arial"/>
          <w:color w:val="323130"/>
          <w:sz w:val="24"/>
          <w:szCs w:val="24"/>
          <w:bdr w:val="none" w:sz="0" w:space="0" w:color="auto" w:frame="1"/>
          <w:lang w:eastAsia="en-GB"/>
        </w:rPr>
        <w:t xml:space="preserve"> and @BBCNI on Facebook</w:t>
      </w:r>
    </w:p>
    <w:p w:rsidR="00A4225D" w:rsidRPr="00A4225D" w:rsidRDefault="00A4225D" w:rsidP="00A4225D">
      <w:pPr>
        <w:spacing w:after="0" w:line="240" w:lineRule="auto"/>
        <w:ind w:left="1080" w:hanging="360"/>
        <w:rPr>
          <w:rFonts w:ascii="Calibri" w:eastAsia="Times New Roman" w:hAnsi="Calibri" w:cs="Calibri"/>
          <w:color w:val="323130"/>
          <w:lang w:eastAsia="en-GB"/>
        </w:rPr>
      </w:pPr>
      <w:r w:rsidRPr="00A4225D">
        <w:rPr>
          <w:rFonts w:ascii="Arial" w:eastAsia="Times New Roman" w:hAnsi="Arial" w:cs="Arial"/>
          <w:color w:val="323130"/>
          <w:sz w:val="24"/>
          <w:szCs w:val="24"/>
          <w:bdr w:val="none" w:sz="0" w:space="0" w:color="auto" w:frame="1"/>
          <w:lang w:eastAsia="en-GB"/>
        </w:rPr>
        <w:t>-</w:t>
      </w:r>
      <w:r w:rsidRPr="00A4225D">
        <w:rPr>
          <w:rFonts w:ascii="Times New Roman" w:eastAsia="Times New Roman" w:hAnsi="Times New Roman" w:cs="Times New Roman"/>
          <w:color w:val="323130"/>
          <w:sz w:val="14"/>
          <w:szCs w:val="14"/>
          <w:bdr w:val="none" w:sz="0" w:space="0" w:color="auto" w:frame="1"/>
          <w:lang w:eastAsia="en-GB"/>
        </w:rPr>
        <w:t xml:space="preserve">       </w:t>
      </w:r>
      <w:r w:rsidRPr="00A4225D">
        <w:rPr>
          <w:rFonts w:ascii="Arial" w:eastAsia="Times New Roman" w:hAnsi="Arial" w:cs="Arial"/>
          <w:color w:val="323130"/>
          <w:sz w:val="24"/>
          <w:szCs w:val="24"/>
          <w:bdr w:val="none" w:sz="0" w:space="0" w:color="auto" w:frame="1"/>
          <w:lang w:eastAsia="en-GB"/>
        </w:rPr>
        <w:t>@</w:t>
      </w:r>
      <w:proofErr w:type="spellStart"/>
      <w:r w:rsidRPr="00A4225D">
        <w:rPr>
          <w:rFonts w:ascii="Arial" w:eastAsia="Times New Roman" w:hAnsi="Arial" w:cs="Arial"/>
          <w:color w:val="323130"/>
          <w:sz w:val="24"/>
          <w:szCs w:val="24"/>
          <w:bdr w:val="none" w:sz="0" w:space="0" w:color="auto" w:frame="1"/>
          <w:lang w:eastAsia="en-GB"/>
        </w:rPr>
        <w:t>librariesni</w:t>
      </w:r>
      <w:proofErr w:type="spellEnd"/>
      <w:r w:rsidRPr="00A4225D">
        <w:rPr>
          <w:rFonts w:ascii="Arial" w:eastAsia="Times New Roman" w:hAnsi="Arial" w:cs="Arial"/>
          <w:color w:val="323130"/>
          <w:sz w:val="24"/>
          <w:szCs w:val="24"/>
          <w:bdr w:val="none" w:sz="0" w:space="0" w:color="auto" w:frame="1"/>
          <w:lang w:eastAsia="en-GB"/>
        </w:rPr>
        <w:t xml:space="preserve"> and @</w:t>
      </w:r>
      <w:proofErr w:type="spellStart"/>
      <w:r w:rsidRPr="00A4225D">
        <w:rPr>
          <w:rFonts w:ascii="Arial" w:eastAsia="Times New Roman" w:hAnsi="Arial" w:cs="Arial"/>
          <w:color w:val="323130"/>
          <w:sz w:val="24"/>
          <w:szCs w:val="24"/>
          <w:bdr w:val="none" w:sz="0" w:space="0" w:color="auto" w:frame="1"/>
          <w:lang w:eastAsia="en-GB"/>
        </w:rPr>
        <w:t>bbcni</w:t>
      </w:r>
      <w:proofErr w:type="spellEnd"/>
      <w:r w:rsidRPr="00A4225D">
        <w:rPr>
          <w:rFonts w:ascii="Arial" w:eastAsia="Times New Roman" w:hAnsi="Arial" w:cs="Arial"/>
          <w:color w:val="323130"/>
          <w:sz w:val="24"/>
          <w:szCs w:val="24"/>
          <w:bdr w:val="none" w:sz="0" w:space="0" w:color="auto" w:frame="1"/>
          <w:lang w:eastAsia="en-GB"/>
        </w:rPr>
        <w:t xml:space="preserve"> on Instagram</w:t>
      </w:r>
    </w:p>
    <w:p w:rsidR="00A4225D" w:rsidRPr="00A4225D" w:rsidRDefault="00A4225D" w:rsidP="00A4225D">
      <w:pPr>
        <w:spacing w:after="0" w:line="240" w:lineRule="auto"/>
        <w:ind w:left="720"/>
        <w:rPr>
          <w:rFonts w:ascii="Calibri" w:eastAsia="Times New Roman" w:hAnsi="Calibri" w:cs="Calibri"/>
          <w:color w:val="323130"/>
          <w:lang w:eastAsia="en-GB"/>
        </w:rPr>
      </w:pPr>
      <w:r w:rsidRPr="00A4225D">
        <w:rPr>
          <w:rFonts w:ascii="Arial" w:eastAsia="Times New Roman" w:hAnsi="Arial" w:cs="Arial"/>
          <w:color w:val="323130"/>
          <w:sz w:val="24"/>
          <w:szCs w:val="24"/>
          <w:bdr w:val="none" w:sz="0" w:space="0" w:color="auto" w:frame="1"/>
          <w:lang w:eastAsia="en-GB"/>
        </w:rPr>
        <w:t>Don’t forget to tag in the authors, you might get a retweet and/or a like!</w:t>
      </w:r>
    </w:p>
    <w:p w:rsidR="00A4225D" w:rsidRPr="00A4225D" w:rsidRDefault="00A4225D" w:rsidP="00A4225D">
      <w:pPr>
        <w:numPr>
          <w:ilvl w:val="0"/>
          <w:numId w:val="3"/>
        </w:numPr>
        <w:spacing w:after="0" w:line="240" w:lineRule="auto"/>
        <w:rPr>
          <w:rFonts w:ascii="Calibri" w:eastAsia="Times New Roman" w:hAnsi="Calibri" w:cs="Calibri"/>
          <w:color w:val="323130"/>
          <w:lang w:eastAsia="en-GB"/>
        </w:rPr>
      </w:pPr>
      <w:r w:rsidRPr="00A4225D">
        <w:rPr>
          <w:rFonts w:ascii="Arial" w:eastAsia="Times New Roman" w:hAnsi="Arial" w:cs="Arial"/>
          <w:b/>
          <w:bCs/>
          <w:color w:val="323130"/>
          <w:sz w:val="24"/>
          <w:szCs w:val="24"/>
          <w:bdr w:val="none" w:sz="0" w:space="0" w:color="auto" w:frame="1"/>
          <w:lang w:eastAsia="en-GB"/>
        </w:rPr>
        <w:t>Help spread the word…</w:t>
      </w:r>
    </w:p>
    <w:p w:rsidR="00A4225D" w:rsidRPr="00A4225D" w:rsidRDefault="00A4225D" w:rsidP="00A4225D">
      <w:pPr>
        <w:spacing w:after="0" w:line="240" w:lineRule="auto"/>
        <w:ind w:left="720"/>
        <w:rPr>
          <w:rFonts w:ascii="Calibri" w:eastAsia="Times New Roman" w:hAnsi="Calibri" w:cs="Calibri"/>
          <w:color w:val="323130"/>
          <w:lang w:eastAsia="en-GB"/>
        </w:rPr>
      </w:pPr>
      <w:r w:rsidRPr="00A4225D">
        <w:rPr>
          <w:rFonts w:ascii="Arial" w:eastAsia="Times New Roman" w:hAnsi="Arial" w:cs="Arial"/>
          <w:color w:val="323130"/>
          <w:sz w:val="24"/>
          <w:szCs w:val="24"/>
          <w:bdr w:val="none" w:sz="0" w:space="0" w:color="auto" w:frame="1"/>
          <w:lang w:eastAsia="en-GB"/>
        </w:rPr>
        <w:t xml:space="preserve">You’ll find a range of downloadable resources on our website </w:t>
      </w:r>
      <w:hyperlink r:id="rId9" w:tgtFrame="_blank" w:history="1">
        <w:r w:rsidRPr="00A4225D">
          <w:rPr>
            <w:rFonts w:ascii="Arial" w:eastAsia="Times New Roman" w:hAnsi="Arial" w:cs="Arial"/>
            <w:color w:val="0000FF"/>
            <w:sz w:val="24"/>
            <w:szCs w:val="24"/>
            <w:u w:val="single"/>
            <w:bdr w:val="none" w:sz="0" w:space="0" w:color="auto" w:frame="1"/>
            <w:lang w:eastAsia="en-GB"/>
          </w:rPr>
          <w:t>here</w:t>
        </w:r>
      </w:hyperlink>
      <w:r w:rsidRPr="00A4225D">
        <w:rPr>
          <w:rFonts w:ascii="Arial" w:eastAsia="Times New Roman" w:hAnsi="Arial" w:cs="Arial"/>
          <w:color w:val="323130"/>
          <w:sz w:val="24"/>
          <w:szCs w:val="24"/>
          <w:bdr w:val="none" w:sz="0" w:space="0" w:color="auto" w:frame="1"/>
          <w:lang w:eastAsia="en-GB"/>
        </w:rPr>
        <w:t>. These include posters, fliers and social media graphics</w:t>
      </w:r>
      <w:r w:rsidRPr="00A4225D">
        <w:rPr>
          <w:rFonts w:ascii="Arial" w:eastAsia="Times New Roman" w:hAnsi="Arial" w:cs="Arial"/>
          <w:b/>
          <w:bCs/>
          <w:color w:val="323130"/>
          <w:sz w:val="24"/>
          <w:szCs w:val="24"/>
          <w:bdr w:val="none" w:sz="0" w:space="0" w:color="auto" w:frame="1"/>
          <w:lang w:eastAsia="en-GB"/>
        </w:rPr>
        <w:t xml:space="preserve">. </w:t>
      </w:r>
      <w:r w:rsidRPr="00A4225D">
        <w:rPr>
          <w:rFonts w:ascii="Arial" w:eastAsia="Times New Roman" w:hAnsi="Arial" w:cs="Arial"/>
          <w:color w:val="323130"/>
          <w:sz w:val="24"/>
          <w:szCs w:val="24"/>
          <w:bdr w:val="none" w:sz="0" w:space="0" w:color="auto" w:frame="1"/>
          <w:lang w:eastAsia="en-GB"/>
        </w:rPr>
        <w:t>There are also resources that you can use in school such as recommended reads and quizzes.</w:t>
      </w:r>
    </w:p>
    <w:p w:rsidR="00A4225D" w:rsidRPr="00A4225D" w:rsidRDefault="00A4225D" w:rsidP="00A4225D">
      <w:pPr>
        <w:spacing w:after="0" w:line="240" w:lineRule="auto"/>
        <w:rPr>
          <w:rFonts w:ascii="Calibri" w:eastAsia="Times New Roman" w:hAnsi="Calibri" w:cs="Calibri"/>
          <w:color w:val="323130"/>
          <w:lang w:eastAsia="en-GB"/>
        </w:rPr>
      </w:pPr>
      <w:r w:rsidRPr="00A4225D">
        <w:rPr>
          <w:rFonts w:ascii="Arial" w:eastAsia="Times New Roman" w:hAnsi="Arial" w:cs="Arial"/>
          <w:color w:val="323130"/>
          <w:sz w:val="24"/>
          <w:szCs w:val="24"/>
          <w:bdr w:val="none" w:sz="0" w:space="0" w:color="auto" w:frame="1"/>
          <w:lang w:eastAsia="en-GB"/>
        </w:rPr>
        <w:t>We are hoping to include as many people as possible in this year’s Book Week NI and as an important stakeholder I do hope you will get involved.</w:t>
      </w:r>
    </w:p>
    <w:tbl>
      <w:tblPr>
        <w:tblpPr w:leftFromText="45" w:rightFromText="45" w:vertAnchor="text"/>
        <w:tblW w:w="10227" w:type="dxa"/>
        <w:tblCellSpacing w:w="0" w:type="dxa"/>
        <w:shd w:val="clear" w:color="auto" w:fill="FFFFFF"/>
        <w:tblCellMar>
          <w:left w:w="0" w:type="dxa"/>
          <w:right w:w="0" w:type="dxa"/>
        </w:tblCellMar>
        <w:tblLook w:val="04A0" w:firstRow="1" w:lastRow="0" w:firstColumn="1" w:lastColumn="0" w:noHBand="0" w:noVBand="1"/>
      </w:tblPr>
      <w:tblGrid>
        <w:gridCol w:w="10227"/>
      </w:tblGrid>
      <w:tr w:rsidR="00A4225D" w:rsidRPr="00A4225D" w:rsidTr="00A4225D">
        <w:trPr>
          <w:tblCellSpacing w:w="0" w:type="dxa"/>
        </w:trPr>
        <w:tc>
          <w:tcPr>
            <w:tcW w:w="10227" w:type="dxa"/>
            <w:shd w:val="clear" w:color="auto" w:fill="FFFFFF"/>
            <w:hideMark/>
          </w:tcPr>
          <w:p w:rsidR="00A4225D" w:rsidRPr="00A4225D" w:rsidRDefault="00A4225D" w:rsidP="00A4225D">
            <w:pPr>
              <w:spacing w:after="0" w:line="240" w:lineRule="auto"/>
              <w:rPr>
                <w:rFonts w:ascii="Calibri" w:eastAsia="Times New Roman" w:hAnsi="Calibri" w:cs="Calibri"/>
                <w:color w:val="323130"/>
                <w:lang w:eastAsia="en-GB"/>
              </w:rPr>
            </w:pPr>
            <w:r w:rsidRPr="00A4225D">
              <w:rPr>
                <w:rFonts w:ascii="BBC Reith Serif" w:eastAsia="Times New Roman" w:hAnsi="BBC Reith Serif" w:cs="Calibri"/>
                <w:color w:val="000000"/>
                <w:sz w:val="24"/>
                <w:szCs w:val="24"/>
                <w:bdr w:val="none" w:sz="0" w:space="0" w:color="auto" w:frame="1"/>
                <w:lang w:eastAsia="en-GB"/>
              </w:rPr>
              <w:t> </w:t>
            </w:r>
          </w:p>
          <w:p w:rsidR="00A4225D" w:rsidRPr="00A4225D" w:rsidRDefault="00A4225D" w:rsidP="00A4225D">
            <w:pPr>
              <w:spacing w:after="0" w:line="240" w:lineRule="auto"/>
              <w:rPr>
                <w:rFonts w:ascii="Calibri" w:eastAsia="Times New Roman" w:hAnsi="Calibri" w:cs="Calibri"/>
                <w:color w:val="323130"/>
                <w:lang w:eastAsia="en-GB"/>
              </w:rPr>
            </w:pPr>
            <w:r w:rsidRPr="00A4225D">
              <w:rPr>
                <w:rFonts w:ascii="Arial" w:eastAsia="Times New Roman" w:hAnsi="Arial" w:cs="Arial"/>
                <w:color w:val="323130"/>
                <w:sz w:val="24"/>
                <w:szCs w:val="24"/>
                <w:bdr w:val="none" w:sz="0" w:space="0" w:color="auto" w:frame="1"/>
                <w:lang w:eastAsia="en-GB"/>
              </w:rPr>
              <w:t>          </w:t>
            </w:r>
          </w:p>
          <w:p w:rsidR="00A4225D" w:rsidRPr="00A4225D" w:rsidRDefault="00A4225D" w:rsidP="00A4225D">
            <w:pPr>
              <w:spacing w:after="0" w:line="240" w:lineRule="auto"/>
              <w:rPr>
                <w:rFonts w:ascii="Calibri" w:eastAsia="Times New Roman" w:hAnsi="Calibri" w:cs="Calibri"/>
                <w:color w:val="323130"/>
                <w:lang w:eastAsia="en-GB"/>
              </w:rPr>
            </w:pPr>
            <w:r w:rsidRPr="00A4225D">
              <w:rPr>
                <w:rFonts w:ascii="Arial" w:eastAsia="Times New Roman" w:hAnsi="Arial" w:cs="Arial"/>
                <w:color w:val="323130"/>
                <w:sz w:val="24"/>
                <w:szCs w:val="24"/>
                <w:bdr w:val="none" w:sz="0" w:space="0" w:color="auto" w:frame="1"/>
                <w:lang w:eastAsia="en-GB"/>
              </w:rPr>
              <w:t xml:space="preserve">Best Wishes </w:t>
            </w:r>
          </w:p>
          <w:p w:rsidR="00A4225D" w:rsidRPr="00A4225D" w:rsidRDefault="00A4225D" w:rsidP="00A4225D">
            <w:pPr>
              <w:spacing w:after="0" w:line="340" w:lineRule="atLeast"/>
              <w:rPr>
                <w:rFonts w:ascii="Calibri" w:eastAsia="Times New Roman" w:hAnsi="Calibri" w:cs="Calibri"/>
                <w:color w:val="323130"/>
                <w:lang w:eastAsia="en-GB"/>
              </w:rPr>
            </w:pPr>
            <w:r w:rsidRPr="00A4225D">
              <w:rPr>
                <w:rFonts w:ascii="Arial" w:eastAsia="Times New Roman" w:hAnsi="Arial" w:cs="Arial"/>
                <w:color w:val="323130"/>
                <w:sz w:val="24"/>
                <w:szCs w:val="24"/>
                <w:bdr w:val="none" w:sz="0" w:space="0" w:color="auto" w:frame="1"/>
                <w:lang w:eastAsia="en-GB"/>
              </w:rPr>
              <w:t>Jim O’Hagan, Chief Executive</w:t>
            </w:r>
          </w:p>
          <w:p w:rsidR="00A4225D" w:rsidRPr="00A4225D" w:rsidRDefault="00A4225D" w:rsidP="00A4225D">
            <w:pPr>
              <w:spacing w:after="0" w:line="340" w:lineRule="atLeast"/>
              <w:rPr>
                <w:rFonts w:ascii="Calibri" w:eastAsia="Times New Roman" w:hAnsi="Calibri" w:cs="Calibri"/>
                <w:color w:val="323130"/>
                <w:lang w:eastAsia="en-GB"/>
              </w:rPr>
            </w:pPr>
            <w:r w:rsidRPr="00A4225D">
              <w:rPr>
                <w:noProof/>
                <w:lang w:eastAsia="en-GB"/>
              </w:rPr>
              <w:drawing>
                <wp:inline distT="0" distB="0" distL="0" distR="0" wp14:anchorId="73737358" wp14:editId="063CDAED">
                  <wp:extent cx="1860550" cy="903605"/>
                  <wp:effectExtent l="0" t="0" r="6350" b="0"/>
                  <wp:docPr id="2" name="Picture 2" descr="C:\Users\akerr151\AppData\Local\Microsoft\Windows\Temporary Internet Files\Content.MSO\F519D8E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kerr151\AppData\Local\Microsoft\Windows\Temporary Internet Files\Content.MSO\F519D8EB.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0550" cy="903605"/>
                          </a:xfrm>
                          <a:prstGeom prst="rect">
                            <a:avLst/>
                          </a:prstGeom>
                          <a:noFill/>
                          <a:ln>
                            <a:noFill/>
                          </a:ln>
                        </pic:spPr>
                      </pic:pic>
                    </a:graphicData>
                  </a:graphic>
                </wp:inline>
              </w:drawing>
            </w:r>
          </w:p>
        </w:tc>
      </w:tr>
    </w:tbl>
    <w:p w:rsidR="00A4225D" w:rsidRDefault="00A4225D">
      <w:bookmarkStart w:id="0" w:name="_GoBack"/>
      <w:bookmarkEnd w:id="0"/>
    </w:p>
    <w:sectPr w:rsidR="00A422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BC Reith Serif">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74575"/>
    <w:multiLevelType w:val="multilevel"/>
    <w:tmpl w:val="CD2CC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AC73E1"/>
    <w:multiLevelType w:val="multilevel"/>
    <w:tmpl w:val="88221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801597"/>
    <w:multiLevelType w:val="multilevel"/>
    <w:tmpl w:val="CE702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513"/>
    <w:rsid w:val="002B09B1"/>
    <w:rsid w:val="008579C9"/>
    <w:rsid w:val="009E47F0"/>
    <w:rsid w:val="00A4225D"/>
    <w:rsid w:val="00BB0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A881D"/>
  <w15:chartTrackingRefBased/>
  <w15:docId w15:val="{508945CC-7F60-4E53-B4F0-C8786600B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98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temail.librariesni.org.uk/PoliteMail/default.aspx?page=kA9hMLfoiUC-ccy0zclE5w&amp;ref_id=ugA49v3rLUKfkw3WnOmGAw" TargetMode="External"/><Relationship Id="rId3" Type="http://schemas.openxmlformats.org/officeDocument/2006/relationships/settings" Target="settings.xml"/><Relationship Id="rId7" Type="http://schemas.openxmlformats.org/officeDocument/2006/relationships/hyperlink" Target="https://politemail.librariesni.org.uk/PoliteMail/default.aspx?page=FZ_y1ewjOEe7rkFbBeBtSw&amp;ref_id=ugA49v3rLUKfkw3WnOmGA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itemail.librariesni.org.uk/PoliteMail/default.aspx?page=Y8hVShuebE2uzxPaKpUcVQ&amp;ref_id=ugA49v3rLUKfkw3WnOmGAw"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politemail.librariesni.org.uk/PoliteMail/default.aspx?page=ybi9MSGWlUufTSonf41s5g&amp;ref_id=ugA49v3rLUKfkw3WnOmG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KERR</dc:creator>
  <cp:keywords/>
  <dc:description/>
  <cp:lastModifiedBy>A KERR</cp:lastModifiedBy>
  <cp:revision>1</cp:revision>
  <dcterms:created xsi:type="dcterms:W3CDTF">2020-10-13T12:09:00Z</dcterms:created>
  <dcterms:modified xsi:type="dcterms:W3CDTF">2020-10-13T13:40:00Z</dcterms:modified>
</cp:coreProperties>
</file>